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C009AF" w14:textId="77777777" w:rsidR="007A673B" w:rsidRDefault="007A673B" w:rsidP="007A673B">
      <w:pPr>
        <w:spacing w:after="0" w:line="240" w:lineRule="auto"/>
        <w:jc w:val="center"/>
        <w:rPr>
          <w:b/>
          <w:bCs/>
          <w:sz w:val="28"/>
          <w:szCs w:val="28"/>
        </w:rPr>
      </w:pPr>
      <w:r w:rsidRPr="007A673B">
        <w:rPr>
          <w:b/>
          <w:bCs/>
          <w:sz w:val="28"/>
          <w:szCs w:val="28"/>
        </w:rPr>
        <w:t>PHỤ LỤC RÀ SOÁT VĂN BẢN QUY PHẠM PHÁP LUẬT LIÊN QUAN ĐẾN</w:t>
      </w:r>
    </w:p>
    <w:p w14:paraId="039A59BC" w14:textId="7E4058DC" w:rsidR="00441BCA" w:rsidRDefault="007A673B" w:rsidP="007A673B">
      <w:pPr>
        <w:spacing w:after="0" w:line="240" w:lineRule="auto"/>
        <w:jc w:val="center"/>
        <w:rPr>
          <w:b/>
          <w:bCs/>
          <w:sz w:val="28"/>
          <w:szCs w:val="28"/>
        </w:rPr>
      </w:pPr>
      <w:r w:rsidRPr="007A673B">
        <w:rPr>
          <w:b/>
          <w:bCs/>
          <w:sz w:val="28"/>
          <w:szCs w:val="28"/>
        </w:rPr>
        <w:t>DỰ THẢO NGHỊ ĐỊNH QUY ĐỊNH VỀ TIỀN BẢN QUYỀN TRONG LĨNH VỰC BÁO CHÍ, XUẤT BẢN</w:t>
      </w:r>
    </w:p>
    <w:p w14:paraId="61D7D1D4" w14:textId="1FC7EBC5" w:rsidR="00030C69" w:rsidRPr="00030C69" w:rsidRDefault="00030C69" w:rsidP="007A673B">
      <w:pPr>
        <w:spacing w:after="0" w:line="240" w:lineRule="auto"/>
        <w:jc w:val="center"/>
        <w:rPr>
          <w:sz w:val="28"/>
          <w:szCs w:val="28"/>
        </w:rPr>
      </w:pPr>
      <w:r w:rsidRPr="00030C69">
        <w:rPr>
          <w:sz w:val="28"/>
          <w:szCs w:val="28"/>
        </w:rPr>
        <w:t>(</w:t>
      </w:r>
      <w:r w:rsidRPr="00030C69">
        <w:rPr>
          <w:i/>
          <w:iCs/>
          <w:sz w:val="28"/>
          <w:szCs w:val="28"/>
        </w:rPr>
        <w:t>Kèm theo Báo cáo số …../BC-BTTTT ngày …./12/2024 về rà soát các văn bản quy phạm pháp luật liên quan</w:t>
      </w:r>
      <w:r w:rsidRPr="00030C69">
        <w:rPr>
          <w:sz w:val="28"/>
          <w:szCs w:val="28"/>
        </w:rPr>
        <w:t xml:space="preserve">) </w:t>
      </w:r>
    </w:p>
    <w:p w14:paraId="7D714ACD" w14:textId="77777777" w:rsidR="007A673B" w:rsidRDefault="007A673B">
      <w:pPr>
        <w:rPr>
          <w:sz w:val="28"/>
          <w:szCs w:val="28"/>
        </w:rPr>
      </w:pPr>
    </w:p>
    <w:tbl>
      <w:tblPr>
        <w:tblStyle w:val="TableGrid"/>
        <w:tblW w:w="14737" w:type="dxa"/>
        <w:tblLook w:val="04A0" w:firstRow="1" w:lastRow="0" w:firstColumn="1" w:lastColumn="0" w:noHBand="0" w:noVBand="1"/>
      </w:tblPr>
      <w:tblGrid>
        <w:gridCol w:w="670"/>
        <w:gridCol w:w="3665"/>
        <w:gridCol w:w="5620"/>
        <w:gridCol w:w="4782"/>
      </w:tblGrid>
      <w:tr w:rsidR="00023ECC" w14:paraId="3AB7520B" w14:textId="7226D4D2" w:rsidTr="00E65712">
        <w:tc>
          <w:tcPr>
            <w:tcW w:w="670" w:type="dxa"/>
          </w:tcPr>
          <w:p w14:paraId="276DB01C" w14:textId="39940650" w:rsidR="00023ECC" w:rsidRPr="007A673B" w:rsidRDefault="00023ECC" w:rsidP="006461F3">
            <w:pPr>
              <w:spacing w:before="60" w:after="60" w:line="340" w:lineRule="exact"/>
              <w:jc w:val="center"/>
              <w:rPr>
                <w:b/>
                <w:bCs/>
                <w:szCs w:val="24"/>
              </w:rPr>
            </w:pPr>
            <w:r w:rsidRPr="007A673B">
              <w:rPr>
                <w:b/>
                <w:bCs/>
                <w:szCs w:val="24"/>
              </w:rPr>
              <w:t>STT</w:t>
            </w:r>
          </w:p>
        </w:tc>
        <w:tc>
          <w:tcPr>
            <w:tcW w:w="3665" w:type="dxa"/>
          </w:tcPr>
          <w:p w14:paraId="3609DC9E" w14:textId="23B2CC23" w:rsidR="00023ECC" w:rsidRPr="007A673B" w:rsidRDefault="00023ECC" w:rsidP="006461F3">
            <w:pPr>
              <w:spacing w:before="60" w:after="60" w:line="340" w:lineRule="exact"/>
              <w:jc w:val="center"/>
              <w:rPr>
                <w:b/>
                <w:bCs/>
                <w:szCs w:val="24"/>
              </w:rPr>
            </w:pPr>
            <w:r>
              <w:rPr>
                <w:b/>
                <w:bCs/>
                <w:szCs w:val="24"/>
              </w:rPr>
              <w:t>DỰ THẢO VĂN BẢN</w:t>
            </w:r>
          </w:p>
        </w:tc>
        <w:tc>
          <w:tcPr>
            <w:tcW w:w="5620" w:type="dxa"/>
          </w:tcPr>
          <w:p w14:paraId="336166F3" w14:textId="0EFF7198" w:rsidR="00023ECC" w:rsidRPr="007A673B" w:rsidRDefault="00023ECC" w:rsidP="006461F3">
            <w:pPr>
              <w:spacing w:before="60" w:after="60" w:line="340" w:lineRule="exact"/>
              <w:jc w:val="center"/>
              <w:rPr>
                <w:b/>
                <w:bCs/>
                <w:szCs w:val="24"/>
              </w:rPr>
            </w:pPr>
            <w:r>
              <w:rPr>
                <w:b/>
                <w:bCs/>
                <w:szCs w:val="24"/>
              </w:rPr>
              <w:t>QUY ĐỊNH HIỆN HÀNH CÓ LIÊN QUAN</w:t>
            </w:r>
          </w:p>
        </w:tc>
        <w:tc>
          <w:tcPr>
            <w:tcW w:w="4782" w:type="dxa"/>
          </w:tcPr>
          <w:p w14:paraId="56BF767F" w14:textId="4045B97D" w:rsidR="00023ECC" w:rsidRPr="007A673B" w:rsidRDefault="00023ECC" w:rsidP="006461F3">
            <w:pPr>
              <w:spacing w:before="60" w:after="60" w:line="340" w:lineRule="exact"/>
              <w:jc w:val="center"/>
              <w:rPr>
                <w:b/>
                <w:bCs/>
                <w:szCs w:val="24"/>
              </w:rPr>
            </w:pPr>
            <w:r>
              <w:rPr>
                <w:b/>
                <w:bCs/>
                <w:szCs w:val="24"/>
              </w:rPr>
              <w:t>ĐÁNH GIÁ (PHÙ HỢP, KHÔNG PHÙ HỢP, ĐỀ XUẤT XỬ LÝ)</w:t>
            </w:r>
          </w:p>
        </w:tc>
      </w:tr>
      <w:tr w:rsidR="00023ECC" w14:paraId="2E5F993A" w14:textId="0A31C9DF" w:rsidTr="00E65712">
        <w:tc>
          <w:tcPr>
            <w:tcW w:w="670" w:type="dxa"/>
          </w:tcPr>
          <w:p w14:paraId="2EA0FB83" w14:textId="3D4C06AF" w:rsidR="00023ECC" w:rsidRDefault="00023ECC" w:rsidP="006461F3">
            <w:pPr>
              <w:spacing w:before="60" w:after="60" w:line="340" w:lineRule="exact"/>
              <w:jc w:val="center"/>
              <w:rPr>
                <w:sz w:val="28"/>
                <w:szCs w:val="28"/>
              </w:rPr>
            </w:pPr>
            <w:r>
              <w:rPr>
                <w:sz w:val="28"/>
                <w:szCs w:val="28"/>
              </w:rPr>
              <w:t>1</w:t>
            </w:r>
          </w:p>
        </w:tc>
        <w:tc>
          <w:tcPr>
            <w:tcW w:w="3665" w:type="dxa"/>
          </w:tcPr>
          <w:p w14:paraId="70DD8F14" w14:textId="5842161A" w:rsidR="00023ECC" w:rsidRPr="00BA1334" w:rsidRDefault="00023ECC" w:rsidP="006461F3">
            <w:pPr>
              <w:spacing w:before="60" w:after="60" w:line="340" w:lineRule="exact"/>
              <w:jc w:val="both"/>
              <w:rPr>
                <w:sz w:val="28"/>
                <w:szCs w:val="28"/>
              </w:rPr>
            </w:pPr>
            <w:r w:rsidRPr="00BA1334">
              <w:rPr>
                <w:sz w:val="28"/>
                <w:szCs w:val="28"/>
              </w:rPr>
              <w:t>Quy định về tiền bản quyền trong lĩnh vực báo chí, xuất bản</w:t>
            </w:r>
            <w:r w:rsidR="00DA3389" w:rsidRPr="00BA1334">
              <w:rPr>
                <w:sz w:val="28"/>
                <w:szCs w:val="28"/>
              </w:rPr>
              <w:t xml:space="preserve"> (thay thế quy định về chế độ nhuận bút, thù lao trong lĩnh vực báo chí, xuất bản)</w:t>
            </w:r>
          </w:p>
        </w:tc>
        <w:tc>
          <w:tcPr>
            <w:tcW w:w="5620" w:type="dxa"/>
          </w:tcPr>
          <w:p w14:paraId="055C5467" w14:textId="77777777" w:rsidR="00023ECC" w:rsidRDefault="00023ECC" w:rsidP="006461F3">
            <w:pPr>
              <w:spacing w:before="60" w:after="60" w:line="340" w:lineRule="exact"/>
              <w:jc w:val="both"/>
              <w:rPr>
                <w:sz w:val="28"/>
                <w:szCs w:val="28"/>
              </w:rPr>
            </w:pPr>
            <w:r w:rsidRPr="007A673B">
              <w:rPr>
                <w:spacing w:val="-6"/>
                <w:sz w:val="28"/>
                <w:szCs w:val="28"/>
                <w:lang w:val="nl-NL"/>
              </w:rPr>
              <w:t>Nghị định số 18/2014/NĐ-CP ngày 14/3/2014 quy định về chế độ nhuận bút trong lĩnh vực báo chí, xuất bản</w:t>
            </w:r>
            <w:r>
              <w:rPr>
                <w:sz w:val="28"/>
                <w:szCs w:val="28"/>
              </w:rPr>
              <w:t xml:space="preserve"> (có hiệu lực từ ngày 01/6/2014).</w:t>
            </w:r>
          </w:p>
          <w:p w14:paraId="7EC6DED5" w14:textId="12617E72" w:rsidR="00023ECC" w:rsidRDefault="00023ECC" w:rsidP="006461F3">
            <w:pPr>
              <w:spacing w:before="60" w:after="60" w:line="340" w:lineRule="exact"/>
              <w:jc w:val="both"/>
              <w:rPr>
                <w:sz w:val="28"/>
                <w:szCs w:val="28"/>
              </w:rPr>
            </w:pPr>
            <w:r>
              <w:rPr>
                <w:sz w:val="28"/>
                <w:szCs w:val="28"/>
              </w:rPr>
              <w:t>Luật sửa đổi, bổ sung một số điều của Luật Sở hữu trí tuệ ngày 16/6/2022 (có hiệu lực từ ngày 01/01/2023), trong đó sửa đổi Khoản 3 Điều 20, bổ sung Khoản 10a Điều 4 quy định về tiền bản quyền, thay thế nhuận bút, thù lao.</w:t>
            </w:r>
          </w:p>
        </w:tc>
        <w:tc>
          <w:tcPr>
            <w:tcW w:w="4782" w:type="dxa"/>
          </w:tcPr>
          <w:p w14:paraId="331A1A6C" w14:textId="39AEDAFD" w:rsidR="00023ECC" w:rsidRDefault="00023ECC" w:rsidP="006461F3">
            <w:pPr>
              <w:spacing w:before="60" w:after="60" w:line="340" w:lineRule="exact"/>
              <w:jc w:val="both"/>
              <w:rPr>
                <w:sz w:val="28"/>
                <w:szCs w:val="28"/>
              </w:rPr>
            </w:pPr>
            <w:r>
              <w:rPr>
                <w:sz w:val="28"/>
                <w:szCs w:val="28"/>
              </w:rPr>
              <w:t>Quy định chế độ nhuật bút, thù lao không phù hợp</w:t>
            </w:r>
            <w:r w:rsidR="00AB43F5">
              <w:rPr>
                <w:sz w:val="28"/>
                <w:szCs w:val="28"/>
              </w:rPr>
              <w:t xml:space="preserve"> với quy định về tiền bản quyền của Luật Sở hữu trí tuệ hiện hành. Do đó cần thiết ban hành quy định về tiền bản quyền trong lĩnh vực báo chí, xuất bản thay thế chế độ nhuận bút, thù lao trong lĩnh vực báo chí, xuất bản</w:t>
            </w:r>
          </w:p>
        </w:tc>
      </w:tr>
      <w:tr w:rsidR="00023ECC" w:rsidRPr="00E65712" w14:paraId="18412BA8" w14:textId="0B7473BC" w:rsidTr="00E65712">
        <w:tc>
          <w:tcPr>
            <w:tcW w:w="670" w:type="dxa"/>
          </w:tcPr>
          <w:p w14:paraId="4322841B" w14:textId="3FF85DE7" w:rsidR="00023ECC" w:rsidRDefault="00023ECC" w:rsidP="006461F3">
            <w:pPr>
              <w:spacing w:before="60" w:after="60" w:line="340" w:lineRule="exact"/>
              <w:jc w:val="center"/>
              <w:rPr>
                <w:sz w:val="28"/>
                <w:szCs w:val="28"/>
              </w:rPr>
            </w:pPr>
            <w:r>
              <w:rPr>
                <w:sz w:val="28"/>
                <w:szCs w:val="28"/>
              </w:rPr>
              <w:t>2</w:t>
            </w:r>
          </w:p>
        </w:tc>
        <w:tc>
          <w:tcPr>
            <w:tcW w:w="3665" w:type="dxa"/>
          </w:tcPr>
          <w:p w14:paraId="1E32C6D8" w14:textId="00C7D29C" w:rsidR="00023ECC" w:rsidRPr="006461F3" w:rsidRDefault="00AB43F5" w:rsidP="006461F3">
            <w:pPr>
              <w:spacing w:before="60" w:after="60" w:line="340" w:lineRule="exact"/>
              <w:jc w:val="both"/>
              <w:rPr>
                <w:spacing w:val="-4"/>
                <w:sz w:val="28"/>
                <w:szCs w:val="28"/>
                <w:lang w:val="nl-NL"/>
              </w:rPr>
            </w:pPr>
            <w:r w:rsidRPr="006461F3">
              <w:rPr>
                <w:spacing w:val="-4"/>
                <w:sz w:val="28"/>
                <w:szCs w:val="28"/>
                <w:lang w:val="nl-NL"/>
              </w:rPr>
              <w:t>Quy định</w:t>
            </w:r>
            <w:r w:rsidR="00DA3389" w:rsidRPr="006461F3">
              <w:rPr>
                <w:spacing w:val="-4"/>
                <w:sz w:val="28"/>
                <w:szCs w:val="28"/>
                <w:lang w:val="nl-NL"/>
              </w:rPr>
              <w:t xml:space="preserve"> chi tiết Luật Sở hữu trí tuệ</w:t>
            </w:r>
            <w:r w:rsidRPr="006461F3">
              <w:rPr>
                <w:spacing w:val="-4"/>
                <w:sz w:val="28"/>
                <w:szCs w:val="28"/>
                <w:lang w:val="nl-NL"/>
              </w:rPr>
              <w:t xml:space="preserve"> về biểu mức và phương thức thanh toán tiền bản quyền trong lĩnh vực báo chí, xuất bản</w:t>
            </w:r>
          </w:p>
        </w:tc>
        <w:tc>
          <w:tcPr>
            <w:tcW w:w="5620" w:type="dxa"/>
          </w:tcPr>
          <w:p w14:paraId="6F714B1E" w14:textId="00B4D302" w:rsidR="00DA3389" w:rsidRPr="006461F3" w:rsidRDefault="00DA3389" w:rsidP="006461F3">
            <w:pPr>
              <w:spacing w:before="60" w:after="60" w:line="340" w:lineRule="exact"/>
              <w:jc w:val="both"/>
              <w:rPr>
                <w:sz w:val="28"/>
                <w:szCs w:val="28"/>
                <w:lang w:val="nl-NL"/>
              </w:rPr>
            </w:pPr>
            <w:r w:rsidRPr="006461F3">
              <w:rPr>
                <w:sz w:val="28"/>
                <w:szCs w:val="28"/>
                <w:lang w:val="nl-NL"/>
              </w:rPr>
              <w:t xml:space="preserve">Khoản 4 Điều 42 Luật sửa đổi, bổ sung một số điều của Luật Sở hữu trí tuệ ngày 16/6/2022 </w:t>
            </w:r>
            <w:r w:rsidRPr="00E65712">
              <w:rPr>
                <w:sz w:val="28"/>
                <w:szCs w:val="28"/>
                <w:lang w:val="nl-NL"/>
              </w:rPr>
              <w:t>(có hiệu lực từ ngày 01/01/2023) quy định: Chính phủ quy định chi tiết khoản 1 và khoản 2 Điều này; quy định biểu mức và phương thức thanh toán tiền bản quyền trong các trường hợp quy định tại khoản 1 và khoản 2 Điều này.</w:t>
            </w:r>
          </w:p>
          <w:p w14:paraId="29B6DDFA" w14:textId="7A56CFDD" w:rsidR="00AB43F5" w:rsidRPr="00E65712" w:rsidRDefault="00AB43F5" w:rsidP="006461F3">
            <w:pPr>
              <w:spacing w:before="60" w:after="60" w:line="340" w:lineRule="exact"/>
              <w:jc w:val="both"/>
              <w:rPr>
                <w:spacing w:val="-4"/>
                <w:sz w:val="28"/>
                <w:szCs w:val="28"/>
                <w:lang w:val="nl-NL"/>
              </w:rPr>
            </w:pPr>
            <w:r w:rsidRPr="006461F3">
              <w:rPr>
                <w:spacing w:val="-4"/>
                <w:sz w:val="28"/>
                <w:szCs w:val="28"/>
                <w:lang w:val="nl-NL"/>
              </w:rPr>
              <w:t xml:space="preserve">Quyết định số 917/QĐ-TTg ngày 01/8/2022 của Thủ tướng Chính phủ ban hành Danh mục và phân công cơ quan chủ trì soạn thảo văn bản quy định chi tiết thi hành các luật, nghị quyết được Quốc hội khoá XV thông qua tại Kỳ họp 3 (có hiệu lực từ </w:t>
            </w:r>
            <w:r w:rsidRPr="006461F3">
              <w:rPr>
                <w:spacing w:val="-4"/>
                <w:sz w:val="28"/>
                <w:szCs w:val="28"/>
                <w:lang w:val="nl-NL"/>
              </w:rPr>
              <w:lastRenderedPageBreak/>
              <w:t xml:space="preserve">ngày </w:t>
            </w:r>
            <w:r w:rsidRPr="00E65712">
              <w:rPr>
                <w:spacing w:val="-4"/>
                <w:sz w:val="28"/>
                <w:szCs w:val="28"/>
                <w:lang w:val="nl-NL"/>
              </w:rPr>
              <w:t>01/8/2022)</w:t>
            </w:r>
            <w:r w:rsidRPr="006461F3">
              <w:rPr>
                <w:spacing w:val="-4"/>
                <w:sz w:val="28"/>
                <w:szCs w:val="28"/>
                <w:lang w:val="nl-NL"/>
              </w:rPr>
              <w:t>, phân công Bộ Văn hoá, Thể thao và Du lịch chủ trì soạn thảo Nghị định quy định chi tiết một số điều và biện pháp thi hành Luật Sở hữu trí tuệ về quyền tác giả, quyền liên quan (trong đó có quy định chi tiết biểu mức và phương thức thanh toán tiền bản quyền).</w:t>
            </w:r>
          </w:p>
          <w:p w14:paraId="1D030771" w14:textId="5FD90290" w:rsidR="00AB43F5" w:rsidRPr="006461F3" w:rsidRDefault="00AB43F5" w:rsidP="006461F3">
            <w:pPr>
              <w:shd w:val="clear" w:color="auto" w:fill="FFFFFF"/>
              <w:spacing w:before="60" w:after="60" w:line="340" w:lineRule="exact"/>
              <w:jc w:val="both"/>
              <w:rPr>
                <w:sz w:val="28"/>
                <w:szCs w:val="28"/>
                <w:lang w:val="nl-NL"/>
              </w:rPr>
            </w:pPr>
            <w:r w:rsidRPr="006461F3">
              <w:rPr>
                <w:sz w:val="28"/>
                <w:szCs w:val="28"/>
                <w:lang w:val="nl-NL"/>
              </w:rPr>
              <w:t>Tuy nhiên, ngày 26/4/202</w:t>
            </w:r>
            <w:r w:rsidR="00196FC2" w:rsidRPr="006461F3">
              <w:rPr>
                <w:sz w:val="28"/>
                <w:szCs w:val="28"/>
                <w:lang w:val="nl-NL"/>
              </w:rPr>
              <w:t>3</w:t>
            </w:r>
            <w:r w:rsidRPr="006461F3">
              <w:rPr>
                <w:sz w:val="28"/>
                <w:szCs w:val="28"/>
                <w:lang w:val="nl-NL"/>
              </w:rPr>
              <w:t xml:space="preserve">, Chính phủ ban hành Nghị định số 17/2023/NĐ-CP quy định chi tiết một số điều và biện pháp thi hành Luật Sở hữu trí tuệ về quyền tác giả, quyền liên quan (có hiệu lực từ ngày </w:t>
            </w:r>
            <w:r w:rsidRPr="00E65712">
              <w:rPr>
                <w:sz w:val="28"/>
                <w:szCs w:val="28"/>
                <w:lang w:val="nl-NL"/>
              </w:rPr>
              <w:t>26/4/2023)</w:t>
            </w:r>
            <w:r w:rsidRPr="006461F3">
              <w:rPr>
                <w:sz w:val="28"/>
                <w:szCs w:val="28"/>
                <w:lang w:val="nl-NL"/>
              </w:rPr>
              <w:t>, trong đó Khoản 2 Điều 1 loại trừ: “Nghị định này không quy định biểu mức và phương thức thanh toán tiền bản quyền trong trường hợp Nhà nước là đại diện chủ sở hữu quyền tác giả, chủ sở hữu quyền liên quan, Nhà nước đại diện quản lý quyền tác giả, quyền liên quan”.</w:t>
            </w:r>
            <w:r w:rsidRPr="00E65712">
              <w:rPr>
                <w:sz w:val="28"/>
                <w:szCs w:val="28"/>
                <w:lang w:val="nl-NL"/>
              </w:rPr>
              <w:t xml:space="preserve"> </w:t>
            </w:r>
          </w:p>
        </w:tc>
        <w:tc>
          <w:tcPr>
            <w:tcW w:w="4782" w:type="dxa"/>
          </w:tcPr>
          <w:p w14:paraId="0D88A640" w14:textId="793ABA13" w:rsidR="00023ECC" w:rsidRPr="00E65712" w:rsidRDefault="00AB43F5" w:rsidP="006461F3">
            <w:pPr>
              <w:spacing w:before="60" w:after="60" w:line="340" w:lineRule="exact"/>
              <w:jc w:val="both"/>
              <w:rPr>
                <w:sz w:val="28"/>
                <w:szCs w:val="28"/>
                <w:lang w:val="nl-NL"/>
              </w:rPr>
            </w:pPr>
            <w:r w:rsidRPr="00E65712">
              <w:rPr>
                <w:sz w:val="28"/>
                <w:szCs w:val="28"/>
                <w:lang w:val="nl-NL"/>
              </w:rPr>
              <w:lastRenderedPageBreak/>
              <w:t xml:space="preserve">Việc ban hành </w:t>
            </w:r>
            <w:r w:rsidRPr="00C04748">
              <w:rPr>
                <w:sz w:val="28"/>
                <w:szCs w:val="28"/>
                <w:lang w:val="nl-NL"/>
              </w:rPr>
              <w:t xml:space="preserve">biểu mức và phương thức thanh toán tiền bản quyền trong lĩnh vực báo chí, xuất bản phù hợp với quy định tại Luật Sở hữu trí tuệ hiện hành (giao Chính phủ quy định biểu mức và phương thức thanh toán tiền bản quyền)  </w:t>
            </w:r>
          </w:p>
        </w:tc>
      </w:tr>
      <w:tr w:rsidR="00023ECC" w14:paraId="0F2234F0" w14:textId="4E5EAC82" w:rsidTr="00E65712">
        <w:tc>
          <w:tcPr>
            <w:tcW w:w="670" w:type="dxa"/>
          </w:tcPr>
          <w:p w14:paraId="1114DC42" w14:textId="2CE97E63" w:rsidR="00023ECC" w:rsidRDefault="00023ECC" w:rsidP="006461F3">
            <w:pPr>
              <w:spacing w:before="60" w:after="60" w:line="340" w:lineRule="exact"/>
              <w:jc w:val="center"/>
              <w:rPr>
                <w:sz w:val="28"/>
                <w:szCs w:val="28"/>
              </w:rPr>
            </w:pPr>
            <w:r>
              <w:rPr>
                <w:sz w:val="28"/>
                <w:szCs w:val="28"/>
              </w:rPr>
              <w:t>3</w:t>
            </w:r>
          </w:p>
        </w:tc>
        <w:tc>
          <w:tcPr>
            <w:tcW w:w="3665" w:type="dxa"/>
          </w:tcPr>
          <w:p w14:paraId="68527DFB" w14:textId="6DE66CA6" w:rsidR="00023ECC" w:rsidRPr="000D296E" w:rsidRDefault="000D296E" w:rsidP="006461F3">
            <w:pPr>
              <w:spacing w:before="60" w:after="60" w:line="340" w:lineRule="exact"/>
              <w:jc w:val="both"/>
              <w:rPr>
                <w:sz w:val="28"/>
                <w:szCs w:val="28"/>
              </w:rPr>
            </w:pPr>
            <w:r w:rsidRPr="000D296E">
              <w:rPr>
                <w:sz w:val="28"/>
                <w:szCs w:val="28"/>
              </w:rPr>
              <w:t>Quy định điều chỉnh đối với tác phẩm báo chí, tác phẩm trong xuất bản</w:t>
            </w:r>
            <w:r w:rsidR="00BA1334">
              <w:rPr>
                <w:sz w:val="28"/>
                <w:szCs w:val="28"/>
              </w:rPr>
              <w:t xml:space="preserve"> mà Nhà nước là đại diện chủ sở hữu hoặc đại diện quản lý quyền tác giả, quyền liên quan: </w:t>
            </w:r>
            <w:r w:rsidR="00257CB2">
              <w:rPr>
                <w:sz w:val="28"/>
                <w:szCs w:val="28"/>
              </w:rPr>
              <w:t>Điều 1, Điều 2 dự thảo Nghị định</w:t>
            </w:r>
          </w:p>
        </w:tc>
        <w:tc>
          <w:tcPr>
            <w:tcW w:w="5620" w:type="dxa"/>
          </w:tcPr>
          <w:p w14:paraId="48064AD7" w14:textId="2088EC84" w:rsidR="000D296E" w:rsidRPr="00C04748" w:rsidRDefault="000D296E" w:rsidP="006461F3">
            <w:pPr>
              <w:shd w:val="clear" w:color="auto" w:fill="FFFFFF"/>
              <w:spacing w:before="60" w:after="60" w:line="340" w:lineRule="exact"/>
              <w:jc w:val="both"/>
              <w:rPr>
                <w:sz w:val="28"/>
                <w:szCs w:val="28"/>
              </w:rPr>
            </w:pPr>
            <w:r w:rsidRPr="00C04748">
              <w:rPr>
                <w:sz w:val="28"/>
                <w:szCs w:val="28"/>
              </w:rPr>
              <w:t>Điều 45 Luật Báo chí năm 2016 (có hiệu lực từ ngày 01/01/2017) quy định: Cơ quan báo chí phải thực hiện các quy định của pháp luật về quyền tác giả, quyền liên quan khi đăng, phát tác phẩm báo chí.</w:t>
            </w:r>
          </w:p>
          <w:p w14:paraId="3FB7F441" w14:textId="340B3EF6" w:rsidR="000D296E" w:rsidRPr="00C04748" w:rsidRDefault="000D296E" w:rsidP="006461F3">
            <w:pPr>
              <w:shd w:val="clear" w:color="auto" w:fill="FFFFFF"/>
              <w:spacing w:before="60" w:after="60" w:line="340" w:lineRule="exact"/>
              <w:jc w:val="both"/>
              <w:rPr>
                <w:sz w:val="28"/>
                <w:szCs w:val="28"/>
              </w:rPr>
            </w:pPr>
            <w:r w:rsidRPr="00C04748">
              <w:rPr>
                <w:sz w:val="28"/>
                <w:szCs w:val="28"/>
              </w:rPr>
              <w:t xml:space="preserve">Khoản 1 Điều 5 Luật Xuất bản năm 2012 (có hiệu lực từ ngày 01/7/2013) quy định: Nhà nước bảo đảm quyền phổ biến tác phẩm dưới hình thức </w:t>
            </w:r>
            <w:r w:rsidRPr="00C04748">
              <w:rPr>
                <w:sz w:val="28"/>
                <w:szCs w:val="28"/>
              </w:rPr>
              <w:lastRenderedPageBreak/>
              <w:t>xuất bản phẩm thông qua nhà xuất bản và bảo hộ quyền tác giả, quyền liên quan.</w:t>
            </w:r>
          </w:p>
        </w:tc>
        <w:tc>
          <w:tcPr>
            <w:tcW w:w="4782" w:type="dxa"/>
          </w:tcPr>
          <w:p w14:paraId="210CC71A" w14:textId="46F7F9B7" w:rsidR="00023ECC" w:rsidRPr="000D296E" w:rsidRDefault="000D296E" w:rsidP="006461F3">
            <w:pPr>
              <w:spacing w:before="60" w:after="60" w:line="340" w:lineRule="exact"/>
              <w:jc w:val="both"/>
              <w:rPr>
                <w:sz w:val="28"/>
                <w:szCs w:val="28"/>
              </w:rPr>
            </w:pPr>
            <w:r>
              <w:rPr>
                <w:sz w:val="28"/>
                <w:szCs w:val="28"/>
              </w:rPr>
              <w:lastRenderedPageBreak/>
              <w:t>Quy định về tiền bản quyền đối với tác phẩm báo chí, tác phẩm trong xuất bản</w:t>
            </w:r>
            <w:r w:rsidR="008A47E3">
              <w:rPr>
                <w:sz w:val="28"/>
                <w:szCs w:val="28"/>
              </w:rPr>
              <w:t xml:space="preserve"> để bảo hộ quyền tác giả, quyền liên quan</w:t>
            </w:r>
            <w:r>
              <w:rPr>
                <w:sz w:val="28"/>
                <w:szCs w:val="28"/>
              </w:rPr>
              <w:t xml:space="preserve"> phù hợp với quy định pháp luật về báo chí, xuất bản</w:t>
            </w:r>
          </w:p>
        </w:tc>
      </w:tr>
      <w:tr w:rsidR="00023ECC" w:rsidRPr="00E65712" w14:paraId="73C4159C" w14:textId="023EFC0D" w:rsidTr="00E65712">
        <w:tc>
          <w:tcPr>
            <w:tcW w:w="670" w:type="dxa"/>
          </w:tcPr>
          <w:p w14:paraId="0909534D" w14:textId="381B0B2C" w:rsidR="00023ECC" w:rsidRDefault="00023ECC" w:rsidP="006461F3">
            <w:pPr>
              <w:spacing w:before="60" w:after="60" w:line="340" w:lineRule="exact"/>
              <w:jc w:val="center"/>
              <w:rPr>
                <w:sz w:val="28"/>
                <w:szCs w:val="28"/>
              </w:rPr>
            </w:pPr>
            <w:r>
              <w:rPr>
                <w:sz w:val="28"/>
                <w:szCs w:val="28"/>
              </w:rPr>
              <w:t>4</w:t>
            </w:r>
          </w:p>
        </w:tc>
        <w:tc>
          <w:tcPr>
            <w:tcW w:w="3665" w:type="dxa"/>
          </w:tcPr>
          <w:p w14:paraId="329A0EF5" w14:textId="3B57FD62" w:rsidR="00257CB2" w:rsidRPr="00C3455D" w:rsidRDefault="00F12308" w:rsidP="006461F3">
            <w:pPr>
              <w:shd w:val="clear" w:color="auto" w:fill="FFFFFF"/>
              <w:spacing w:before="60" w:after="60" w:line="340" w:lineRule="exact"/>
              <w:jc w:val="both"/>
              <w:rPr>
                <w:rFonts w:eastAsia="Times New Roman" w:cs="Times New Roman"/>
                <w:spacing w:val="-2"/>
                <w:sz w:val="28"/>
                <w:szCs w:val="28"/>
              </w:rPr>
            </w:pPr>
            <w:r>
              <w:rPr>
                <w:rFonts w:eastAsia="Times New Roman" w:cs="Times New Roman"/>
                <w:spacing w:val="-2"/>
                <w:sz w:val="28"/>
                <w:szCs w:val="28"/>
              </w:rPr>
              <w:t>T</w:t>
            </w:r>
            <w:r w:rsidR="00257CB2">
              <w:rPr>
                <w:rFonts w:eastAsia="Times New Roman" w:cs="Times New Roman"/>
                <w:spacing w:val="-2"/>
                <w:sz w:val="28"/>
                <w:szCs w:val="28"/>
              </w:rPr>
              <w:t>iền bản quyền sáng tạo tác phẩm</w:t>
            </w:r>
            <w:r w:rsidR="00BA1334">
              <w:rPr>
                <w:rFonts w:eastAsia="Times New Roman" w:cs="Times New Roman"/>
                <w:spacing w:val="-2"/>
                <w:sz w:val="28"/>
                <w:szCs w:val="28"/>
              </w:rPr>
              <w:t xml:space="preserve"> (</w:t>
            </w:r>
            <w:r w:rsidR="00BA1334" w:rsidRPr="002C2602">
              <w:rPr>
                <w:rFonts w:eastAsia="Times New Roman" w:cs="Times New Roman"/>
                <w:sz w:val="28"/>
                <w:szCs w:val="28"/>
              </w:rPr>
              <w:t>quy định tại điểm a Khoản 1 Điều 42 Luật Sở hữu trí tuệ</w:t>
            </w:r>
            <w:r w:rsidR="00BA1334">
              <w:rPr>
                <w:rFonts w:eastAsia="Times New Roman" w:cs="Times New Roman"/>
                <w:sz w:val="28"/>
                <w:szCs w:val="28"/>
              </w:rPr>
              <w:t xml:space="preserve">) </w:t>
            </w:r>
            <w:r w:rsidR="00C05A38" w:rsidRPr="002817FC">
              <w:rPr>
                <w:rFonts w:eastAsia="Times New Roman" w:cs="Times New Roman"/>
                <w:sz w:val="28"/>
                <w:szCs w:val="28"/>
              </w:rPr>
              <w:t xml:space="preserve">sử dụng ngân sách nhà nước </w:t>
            </w:r>
            <w:r w:rsidR="00C05A38" w:rsidRPr="00C473C1">
              <w:rPr>
                <w:rFonts w:eastAsia="Times New Roman" w:cs="Times New Roman"/>
                <w:color w:val="000000" w:themeColor="text1"/>
                <w:sz w:val="28"/>
                <w:szCs w:val="28"/>
              </w:rPr>
              <w:t xml:space="preserve">đặt hàng được trả theo đơn giá đặt hàng; giao nhiệm vụ được trả theo </w:t>
            </w:r>
            <w:r w:rsidR="00C05A38" w:rsidRPr="00C473C1">
              <w:rPr>
                <w:rFonts w:cs="Times New Roman"/>
                <w:color w:val="000000" w:themeColor="text1"/>
                <w:sz w:val="28"/>
                <w:szCs w:val="28"/>
              </w:rPr>
              <w:t xml:space="preserve">chi phí sáng tạo tác phẩm theo quyết toán được cấp có thẩm quyền phê duyệt; </w:t>
            </w:r>
            <w:r w:rsidR="00C05A38" w:rsidRPr="00C473C1">
              <w:rPr>
                <w:rFonts w:eastAsia="Times New Roman" w:cs="Times New Roman"/>
                <w:color w:val="000000" w:themeColor="text1"/>
                <w:sz w:val="28"/>
                <w:szCs w:val="28"/>
              </w:rPr>
              <w:t>đấu thầu được trả theo giá trúng thầu</w:t>
            </w:r>
            <w:r w:rsidR="00C05A38">
              <w:rPr>
                <w:rFonts w:eastAsia="Times New Roman" w:cs="Times New Roman"/>
                <w:sz w:val="28"/>
                <w:szCs w:val="28"/>
              </w:rPr>
              <w:t>:</w:t>
            </w:r>
            <w:r w:rsidR="00BA1334">
              <w:rPr>
                <w:rFonts w:eastAsia="Times New Roman" w:cs="Times New Roman"/>
                <w:spacing w:val="-2"/>
                <w:sz w:val="28"/>
                <w:szCs w:val="28"/>
              </w:rPr>
              <w:t xml:space="preserve"> </w:t>
            </w:r>
            <w:r w:rsidR="00257CB2">
              <w:rPr>
                <w:rFonts w:eastAsia="Times New Roman" w:cs="Times New Roman"/>
                <w:spacing w:val="-2"/>
                <w:sz w:val="28"/>
                <w:szCs w:val="28"/>
              </w:rPr>
              <w:t xml:space="preserve">Điều </w:t>
            </w:r>
            <w:r>
              <w:rPr>
                <w:rFonts w:eastAsia="Times New Roman" w:cs="Times New Roman"/>
                <w:spacing w:val="-2"/>
                <w:sz w:val="28"/>
                <w:szCs w:val="28"/>
              </w:rPr>
              <w:t>4</w:t>
            </w:r>
            <w:r w:rsidR="00257CB2">
              <w:rPr>
                <w:rFonts w:eastAsia="Times New Roman" w:cs="Times New Roman"/>
                <w:spacing w:val="-2"/>
                <w:sz w:val="28"/>
                <w:szCs w:val="28"/>
              </w:rPr>
              <w:t xml:space="preserve">, Điều </w:t>
            </w:r>
            <w:r>
              <w:rPr>
                <w:rFonts w:eastAsia="Times New Roman" w:cs="Times New Roman"/>
                <w:spacing w:val="-2"/>
                <w:sz w:val="28"/>
                <w:szCs w:val="28"/>
              </w:rPr>
              <w:t>6</w:t>
            </w:r>
            <w:r w:rsidR="001C5C6E">
              <w:rPr>
                <w:rFonts w:eastAsia="Times New Roman" w:cs="Times New Roman"/>
                <w:spacing w:val="-2"/>
                <w:sz w:val="28"/>
                <w:szCs w:val="28"/>
              </w:rPr>
              <w:t xml:space="preserve"> dự thảo Nghị định</w:t>
            </w:r>
            <w:r w:rsidR="00257CB2" w:rsidRPr="00C3455D">
              <w:rPr>
                <w:rFonts w:eastAsia="Times New Roman" w:cs="Times New Roman"/>
                <w:spacing w:val="-2"/>
                <w:sz w:val="28"/>
                <w:szCs w:val="28"/>
              </w:rPr>
              <w:t>.</w:t>
            </w:r>
          </w:p>
          <w:p w14:paraId="45CD7289" w14:textId="3E5FD90D" w:rsidR="00023ECC" w:rsidRDefault="00023ECC" w:rsidP="006461F3">
            <w:pPr>
              <w:spacing w:before="60" w:after="60" w:line="340" w:lineRule="exact"/>
              <w:jc w:val="both"/>
              <w:rPr>
                <w:sz w:val="28"/>
                <w:szCs w:val="28"/>
              </w:rPr>
            </w:pPr>
          </w:p>
        </w:tc>
        <w:tc>
          <w:tcPr>
            <w:tcW w:w="5620" w:type="dxa"/>
          </w:tcPr>
          <w:p w14:paraId="6201DD3B" w14:textId="28B0FEB5" w:rsidR="000D296E" w:rsidRPr="000D296E" w:rsidRDefault="000D296E" w:rsidP="006461F3">
            <w:pPr>
              <w:spacing w:before="60" w:after="60" w:line="340" w:lineRule="exact"/>
              <w:jc w:val="both"/>
              <w:rPr>
                <w:bCs/>
                <w:sz w:val="28"/>
                <w:szCs w:val="28"/>
              </w:rPr>
            </w:pPr>
            <w:r w:rsidRPr="000D296E">
              <w:rPr>
                <w:bCs/>
                <w:sz w:val="28"/>
                <w:szCs w:val="28"/>
              </w:rPr>
              <w:t xml:space="preserve">Luật Ngân sách Nhà nước ban hành ngày 25/6/2015, có hiệu lực thi hành từ năm ngân sách 2017. Trên cơ sở đó, Chính phủ đã ban hành các Nghị định: </w:t>
            </w:r>
            <w:r w:rsidR="00196FC2" w:rsidRPr="000D296E">
              <w:rPr>
                <w:bCs/>
                <w:sz w:val="28"/>
                <w:szCs w:val="28"/>
              </w:rPr>
              <w:t>Nghị định số 32/2019/NĐ-CP ngày 10/4/2019 quy định giao nhiệm vụ, đặt hàng hoặc đấu thầu cung cấp sản phẩm, dịch vụ công sử dụng ngân sách nhà nước từ nguồn kinh phí chi thường xuyên</w:t>
            </w:r>
            <w:r w:rsidR="00196FC2">
              <w:rPr>
                <w:bCs/>
                <w:sz w:val="28"/>
                <w:szCs w:val="28"/>
              </w:rPr>
              <w:t xml:space="preserve">; </w:t>
            </w:r>
            <w:r w:rsidRPr="000D296E">
              <w:rPr>
                <w:bCs/>
                <w:sz w:val="28"/>
                <w:szCs w:val="28"/>
              </w:rPr>
              <w:t>Nghị định số 60/2021/</w:t>
            </w:r>
            <w:r w:rsidR="006461F3">
              <w:rPr>
                <w:bCs/>
                <w:sz w:val="28"/>
                <w:szCs w:val="28"/>
              </w:rPr>
              <w:t xml:space="preserve"> </w:t>
            </w:r>
            <w:r w:rsidRPr="000D296E">
              <w:rPr>
                <w:bCs/>
                <w:sz w:val="28"/>
                <w:szCs w:val="28"/>
              </w:rPr>
              <w:t>NĐ-CP ngày 21/6/2021 quy định cơ chế tự chủ tài chính của đơn vị sự nghiệp công lập.</w:t>
            </w:r>
          </w:p>
          <w:p w14:paraId="75AFC922" w14:textId="1E709A25" w:rsidR="00023ECC" w:rsidRPr="000D296E" w:rsidRDefault="000D296E" w:rsidP="006461F3">
            <w:pPr>
              <w:spacing w:before="60" w:after="60" w:line="340" w:lineRule="exact"/>
              <w:jc w:val="both"/>
              <w:rPr>
                <w:bCs/>
                <w:spacing w:val="-2"/>
                <w:szCs w:val="28"/>
              </w:rPr>
            </w:pPr>
            <w:r w:rsidRPr="000D296E">
              <w:rPr>
                <w:bCs/>
                <w:sz w:val="28"/>
                <w:szCs w:val="28"/>
              </w:rPr>
              <w:t xml:space="preserve">Theo quy định tại Khoản 1 Điều 4 Nghị định số 60/2021/NĐ-CP, ngân sách nhà nước chuyển từ hỗ trợ theo cơ chế cấp phát bình quân sang cơ chế Nhà nước đặt hàng, giao nhiệm vụ cung cấp dịch vụ sự nghiệp công căn cứ vào chất lượng đầu ra hoặc đấu thầu cung cấp dịch vụ sự nghiệp công. Giá dịch vụ sự nghiệp công sử dụng ngân sách nhà nước được xác định theo quy định của pháp luật về giá, định mức kinh tế - kỹ thuật, định mức chi phí do cơ quan có thẩm quyền ban hành và lộ trình tính giá dịch vụ sự nghiệp công sử dụng ngân sách nhà nước. </w:t>
            </w:r>
            <w:r w:rsidRPr="000D296E">
              <w:rPr>
                <w:bCs/>
                <w:spacing w:val="-2"/>
                <w:sz w:val="28"/>
                <w:szCs w:val="28"/>
              </w:rPr>
              <w:t>Bộ T</w:t>
            </w:r>
            <w:r w:rsidR="00257CB2">
              <w:rPr>
                <w:bCs/>
                <w:spacing w:val="-2"/>
                <w:sz w:val="28"/>
                <w:szCs w:val="28"/>
              </w:rPr>
              <w:t>TTT</w:t>
            </w:r>
            <w:r w:rsidRPr="000D296E">
              <w:rPr>
                <w:bCs/>
                <w:spacing w:val="-2"/>
                <w:sz w:val="28"/>
                <w:szCs w:val="28"/>
              </w:rPr>
              <w:t xml:space="preserve"> đã ban hành 04 Thông tư quy định định mức kinh tế - kỹ thuật trong hoạt động báo chí</w:t>
            </w:r>
            <w:r w:rsidR="00196FC2">
              <w:rPr>
                <w:bCs/>
                <w:spacing w:val="-2"/>
                <w:sz w:val="28"/>
                <w:szCs w:val="28"/>
              </w:rPr>
              <w:t>, xuất bản</w:t>
            </w:r>
            <w:r w:rsidRPr="000D296E">
              <w:rPr>
                <w:bCs/>
                <w:spacing w:val="-2"/>
                <w:sz w:val="28"/>
                <w:szCs w:val="28"/>
              </w:rPr>
              <w:t xml:space="preserve"> (Thông tư số 03/2018/TT-BTTTT ngày 20/4/2018 ban hành </w:t>
            </w:r>
            <w:r w:rsidRPr="000D296E">
              <w:rPr>
                <w:bCs/>
                <w:spacing w:val="-2"/>
                <w:sz w:val="28"/>
                <w:szCs w:val="28"/>
              </w:rPr>
              <w:lastRenderedPageBreak/>
              <w:t>định mức kinh tế - kỹ thuật về sản xuất chương trình truyền hình, Thông tư số 09/2020/TT-BTTTT ngày 24/4/2020 ban hành định mức kinh tế - kỹ thuật về sản xuất chương trình phát thanh, Thông tư số 42/2020/TT-BTTTT ngày 31/12/2020 ban hành định mức kinh tế - kỹ thuật hoạt động xuất bản, Thông tư số 18/2021/TT-BTTTT ngày 30/11/2021 ban hành định mức kinh tế - kỹ thuật hoạt động báo in, báo điện tử). Ngày 14/6/2024, Bộ Thông tin và Truyền thông ban hành Thông tư số 05/2024/TT-BTTTT hướng dẫn xây dựng, thẩm định và ban hành định mức kinh tế - kỹ thuật dịch vụ sự nghiệp công sử dụng ngân sách nhà nước trong lĩnh vực báo chí thuộc phạm vi quản lý nhà nước của Bộ T</w:t>
            </w:r>
            <w:r w:rsidR="00257CB2">
              <w:rPr>
                <w:bCs/>
                <w:spacing w:val="-2"/>
                <w:sz w:val="28"/>
                <w:szCs w:val="28"/>
              </w:rPr>
              <w:t>TTT</w:t>
            </w:r>
            <w:r w:rsidRPr="000D296E">
              <w:rPr>
                <w:bCs/>
                <w:spacing w:val="-2"/>
                <w:sz w:val="28"/>
                <w:szCs w:val="28"/>
              </w:rPr>
              <w:t>.</w:t>
            </w:r>
          </w:p>
        </w:tc>
        <w:tc>
          <w:tcPr>
            <w:tcW w:w="4782" w:type="dxa"/>
          </w:tcPr>
          <w:p w14:paraId="3955A0E1" w14:textId="18C4CE41" w:rsidR="000D296E" w:rsidRPr="00E65712" w:rsidRDefault="00257CB2" w:rsidP="006461F3">
            <w:pPr>
              <w:spacing w:before="60" w:after="60" w:line="340" w:lineRule="exact"/>
              <w:jc w:val="both"/>
              <w:rPr>
                <w:bCs/>
                <w:spacing w:val="-2"/>
                <w:sz w:val="28"/>
                <w:szCs w:val="28"/>
                <w:lang w:val="vi-VN"/>
              </w:rPr>
            </w:pPr>
            <w:r w:rsidRPr="00257CB2">
              <w:rPr>
                <w:bCs/>
                <w:spacing w:val="-2"/>
                <w:sz w:val="28"/>
                <w:szCs w:val="28"/>
              </w:rPr>
              <w:lastRenderedPageBreak/>
              <w:t>Đơn giá được xây dựng trên cơ sở quy định pháp luật về giá, về định mức kinh tế</w:t>
            </w:r>
            <w:r w:rsidR="00E65712">
              <w:rPr>
                <w:bCs/>
                <w:spacing w:val="-2"/>
                <w:sz w:val="28"/>
                <w:szCs w:val="28"/>
              </w:rPr>
              <w:t xml:space="preserve"> </w:t>
            </w:r>
            <w:r w:rsidRPr="00257CB2">
              <w:rPr>
                <w:bCs/>
                <w:spacing w:val="-2"/>
                <w:sz w:val="28"/>
                <w:szCs w:val="28"/>
              </w:rPr>
              <w:t>-</w:t>
            </w:r>
            <w:r w:rsidR="00E65712">
              <w:rPr>
                <w:bCs/>
                <w:spacing w:val="-2"/>
                <w:sz w:val="28"/>
                <w:szCs w:val="28"/>
              </w:rPr>
              <w:t xml:space="preserve"> </w:t>
            </w:r>
            <w:r w:rsidRPr="00257CB2">
              <w:rPr>
                <w:bCs/>
                <w:spacing w:val="-2"/>
                <w:sz w:val="28"/>
                <w:szCs w:val="28"/>
              </w:rPr>
              <w:t xml:space="preserve">kỹ thuật tính đúng, </w:t>
            </w:r>
            <w:r w:rsidR="000D296E" w:rsidRPr="00257CB2">
              <w:rPr>
                <w:bCs/>
                <w:spacing w:val="-2"/>
                <w:sz w:val="28"/>
                <w:szCs w:val="28"/>
                <w:lang w:val="vi-VN"/>
              </w:rPr>
              <w:t>tính đủ chi phí, bao gồm chi phí nhân công (gồm cả thù lao cho công tác biên tập, thiết kế, chế bản); có sự phân định rõ về mặt sáng tác tác phẩm của tác giả (bản thảo) với phần biên tập, thiết kế, chế bản. Các khoản chi phí có định mức kinh tế - kỹ thuật để áp dụng, chi tiết hơn, rõ ràng hơn so với Nghị định số 18/2014/NĐ-CP</w:t>
            </w:r>
            <w:r w:rsidR="000D296E" w:rsidRPr="00E65712">
              <w:rPr>
                <w:bCs/>
                <w:spacing w:val="-2"/>
                <w:sz w:val="28"/>
                <w:szCs w:val="28"/>
                <w:lang w:val="vi-VN"/>
              </w:rPr>
              <w:t>, đồng thời phù hợp với các quy định pháp luật về sử dụng ngân sách nhà nước</w:t>
            </w:r>
            <w:r w:rsidR="000D296E" w:rsidRPr="00257CB2">
              <w:rPr>
                <w:bCs/>
                <w:spacing w:val="-2"/>
                <w:sz w:val="28"/>
                <w:szCs w:val="28"/>
                <w:lang w:val="vi-VN"/>
              </w:rPr>
              <w:t>.</w:t>
            </w:r>
            <w:r w:rsidR="00E65712" w:rsidRPr="00E65712">
              <w:rPr>
                <w:bCs/>
                <w:spacing w:val="-2"/>
                <w:sz w:val="28"/>
                <w:szCs w:val="28"/>
                <w:lang w:val="vi-VN"/>
              </w:rPr>
              <w:t xml:space="preserve"> Việc giao nhiệm vụ được thực hiện trên cơ sở dự toán và quyết toán kinh phí sáng tạo tác phẩm được cơ quan có thẩm quyền phê duyệt. Giá trúng thầu được xác định qua đấu thầu, đảm bảo tính cạnh tranh theo giá thị trường. </w:t>
            </w:r>
            <w:r w:rsidRPr="00E65712">
              <w:rPr>
                <w:bCs/>
                <w:spacing w:val="-2"/>
                <w:sz w:val="28"/>
                <w:szCs w:val="28"/>
                <w:lang w:val="vi-VN"/>
              </w:rPr>
              <w:t>Do đó, quy định tiền bản quyền sáng tạo tác phẩm</w:t>
            </w:r>
            <w:r w:rsidR="00E65712" w:rsidRPr="00E65712">
              <w:rPr>
                <w:bCs/>
                <w:spacing w:val="-2"/>
                <w:sz w:val="28"/>
                <w:szCs w:val="28"/>
                <w:lang w:val="vi-VN"/>
              </w:rPr>
              <w:t xml:space="preserve"> mà có </w:t>
            </w:r>
            <w:r w:rsidR="00C05A38" w:rsidRPr="002817FC">
              <w:rPr>
                <w:rFonts w:eastAsia="Times New Roman" w:cs="Times New Roman"/>
                <w:sz w:val="28"/>
                <w:szCs w:val="28"/>
              </w:rPr>
              <w:t xml:space="preserve">sử dụng ngân sách nhà nước </w:t>
            </w:r>
            <w:r w:rsidR="00C05A38" w:rsidRPr="00C473C1">
              <w:rPr>
                <w:rFonts w:eastAsia="Times New Roman" w:cs="Times New Roman"/>
                <w:color w:val="000000" w:themeColor="text1"/>
                <w:sz w:val="28"/>
                <w:szCs w:val="28"/>
              </w:rPr>
              <w:t xml:space="preserve">đặt hàng được trả theo đơn giá đặt hàng; giao nhiệm vụ được trả theo </w:t>
            </w:r>
            <w:r w:rsidR="00C05A38" w:rsidRPr="00C473C1">
              <w:rPr>
                <w:rFonts w:cs="Times New Roman"/>
                <w:color w:val="000000" w:themeColor="text1"/>
                <w:sz w:val="28"/>
                <w:szCs w:val="28"/>
              </w:rPr>
              <w:t xml:space="preserve">chi phí sáng tạo tác phẩm theo quyết toán được cấp có thẩm quyền phê duyệt; </w:t>
            </w:r>
            <w:r w:rsidR="00C05A38" w:rsidRPr="00C473C1">
              <w:rPr>
                <w:rFonts w:eastAsia="Times New Roman" w:cs="Times New Roman"/>
                <w:color w:val="000000" w:themeColor="text1"/>
                <w:sz w:val="28"/>
                <w:szCs w:val="28"/>
              </w:rPr>
              <w:t>đấu thầu được trả theo giá trúng thầu</w:t>
            </w:r>
            <w:r w:rsidR="00E65712" w:rsidRPr="00E65712">
              <w:rPr>
                <w:rFonts w:eastAsia="Times New Roman" w:cs="Times New Roman"/>
                <w:sz w:val="28"/>
                <w:szCs w:val="28"/>
                <w:lang w:val="vi-VN"/>
              </w:rPr>
              <w:t xml:space="preserve"> là phù hợp với pháp </w:t>
            </w:r>
            <w:r w:rsidR="00E65712" w:rsidRPr="00E65712">
              <w:rPr>
                <w:rFonts w:eastAsia="Times New Roman" w:cs="Times New Roman"/>
                <w:sz w:val="28"/>
                <w:szCs w:val="28"/>
                <w:lang w:val="vi-VN"/>
              </w:rPr>
              <w:lastRenderedPageBreak/>
              <w:t>luật về sử dụng ngân sách nhà nước đặt hàng, giao nhiệm vụ, đấu thầu.</w:t>
            </w:r>
          </w:p>
          <w:p w14:paraId="45583CC3" w14:textId="77777777" w:rsidR="00023ECC" w:rsidRPr="00E65712" w:rsidRDefault="00023ECC" w:rsidP="006461F3">
            <w:pPr>
              <w:spacing w:before="60" w:after="60" w:line="340" w:lineRule="exact"/>
              <w:jc w:val="center"/>
              <w:rPr>
                <w:sz w:val="28"/>
                <w:szCs w:val="28"/>
                <w:lang w:val="vi-VN"/>
              </w:rPr>
            </w:pPr>
          </w:p>
        </w:tc>
      </w:tr>
      <w:tr w:rsidR="00023ECC" w:rsidRPr="00E65712" w14:paraId="1222D545" w14:textId="651FEDF7" w:rsidTr="00E65712">
        <w:tc>
          <w:tcPr>
            <w:tcW w:w="670" w:type="dxa"/>
          </w:tcPr>
          <w:p w14:paraId="070E1E9C" w14:textId="0BC7D290" w:rsidR="00023ECC" w:rsidRDefault="00023ECC" w:rsidP="006461F3">
            <w:pPr>
              <w:spacing w:before="60" w:after="60" w:line="340" w:lineRule="exact"/>
              <w:jc w:val="center"/>
              <w:rPr>
                <w:sz w:val="28"/>
                <w:szCs w:val="28"/>
              </w:rPr>
            </w:pPr>
            <w:r>
              <w:rPr>
                <w:sz w:val="28"/>
                <w:szCs w:val="28"/>
              </w:rPr>
              <w:lastRenderedPageBreak/>
              <w:t>5</w:t>
            </w:r>
          </w:p>
        </w:tc>
        <w:tc>
          <w:tcPr>
            <w:tcW w:w="3665" w:type="dxa"/>
          </w:tcPr>
          <w:p w14:paraId="5CBB0F94" w14:textId="42D797BB" w:rsidR="00023ECC" w:rsidRDefault="00F12308" w:rsidP="006461F3">
            <w:pPr>
              <w:spacing w:before="60" w:after="60" w:line="340" w:lineRule="exact"/>
              <w:jc w:val="both"/>
              <w:rPr>
                <w:rFonts w:eastAsia="Times New Roman" w:cs="Times New Roman"/>
                <w:sz w:val="28"/>
                <w:szCs w:val="28"/>
              </w:rPr>
            </w:pPr>
            <w:r>
              <w:rPr>
                <w:rFonts w:eastAsia="Times New Roman" w:cs="Times New Roman"/>
                <w:sz w:val="28"/>
                <w:szCs w:val="28"/>
              </w:rPr>
              <w:t>T</w:t>
            </w:r>
            <w:r w:rsidR="00BA1334" w:rsidRPr="002C2602">
              <w:rPr>
                <w:rFonts w:eastAsia="Times New Roman" w:cs="Times New Roman"/>
                <w:sz w:val="28"/>
                <w:szCs w:val="28"/>
              </w:rPr>
              <w:t>iền bản quyền khai thác, sử dụng tác phẩm (quy định tại điểm a Khoản 1 Điều 42 Luật Sở hữu trí tuệ):</w:t>
            </w:r>
            <w:r>
              <w:rPr>
                <w:rFonts w:eastAsia="Times New Roman" w:cs="Times New Roman"/>
                <w:sz w:val="28"/>
                <w:szCs w:val="28"/>
              </w:rPr>
              <w:t xml:space="preserve"> Điều 5 và Điều 7 dự thảo Nghị định.</w:t>
            </w:r>
          </w:p>
          <w:p w14:paraId="1BCD3FC8" w14:textId="71172FD6" w:rsidR="00901565" w:rsidRDefault="00056CF0" w:rsidP="006461F3">
            <w:pPr>
              <w:spacing w:before="60" w:after="60" w:line="340" w:lineRule="exact"/>
              <w:jc w:val="both"/>
              <w:rPr>
                <w:sz w:val="28"/>
                <w:szCs w:val="28"/>
              </w:rPr>
            </w:pPr>
            <w:r>
              <w:rPr>
                <w:sz w:val="28"/>
                <w:szCs w:val="28"/>
              </w:rPr>
              <w:t xml:space="preserve">- Đối với tác phẩm báo in, báo điện tử: </w:t>
            </w:r>
            <w:r w:rsidR="00901565">
              <w:rPr>
                <w:sz w:val="28"/>
                <w:szCs w:val="28"/>
              </w:rPr>
              <w:t>giao cơ quan báo chí th</w:t>
            </w:r>
            <w:r w:rsidR="002B0581">
              <w:rPr>
                <w:sz w:val="28"/>
                <w:szCs w:val="28"/>
              </w:rPr>
              <w:t>ỏa</w:t>
            </w:r>
            <w:r w:rsidR="00901565">
              <w:rPr>
                <w:sz w:val="28"/>
                <w:szCs w:val="28"/>
              </w:rPr>
              <w:t xml:space="preserve"> thuận nhưng không </w:t>
            </w:r>
            <w:r w:rsidR="00901565" w:rsidRPr="00C3455D">
              <w:rPr>
                <w:rFonts w:cs="Times New Roman"/>
                <w:bCs/>
                <w:iCs/>
                <w:sz w:val="28"/>
                <w:szCs w:val="28"/>
              </w:rPr>
              <w:t>được thấp hơn 20% tiền bản quyền sáng tạo tác phẩm.</w:t>
            </w:r>
          </w:p>
          <w:p w14:paraId="7B2A708C" w14:textId="3ACD7A81" w:rsidR="00056CF0" w:rsidRPr="00030C69" w:rsidRDefault="00056CF0" w:rsidP="006461F3">
            <w:pPr>
              <w:spacing w:before="60" w:after="60" w:line="340" w:lineRule="exact"/>
              <w:jc w:val="both"/>
              <w:rPr>
                <w:spacing w:val="-10"/>
                <w:sz w:val="28"/>
                <w:szCs w:val="28"/>
              </w:rPr>
            </w:pPr>
            <w:r w:rsidRPr="00030C69">
              <w:rPr>
                <w:spacing w:val="-10"/>
                <w:sz w:val="28"/>
                <w:szCs w:val="28"/>
              </w:rPr>
              <w:t>- Đối với tác phẩm báo nói, báo hình:</w:t>
            </w:r>
            <w:r w:rsidR="00901565" w:rsidRPr="00030C69">
              <w:rPr>
                <w:spacing w:val="-10"/>
                <w:sz w:val="28"/>
                <w:szCs w:val="28"/>
              </w:rPr>
              <w:t xml:space="preserve"> giao cho cơ quan báo chí </w:t>
            </w:r>
            <w:r w:rsidR="00901565" w:rsidRPr="00030C69">
              <w:rPr>
                <w:spacing w:val="-10"/>
                <w:sz w:val="28"/>
                <w:szCs w:val="28"/>
              </w:rPr>
              <w:lastRenderedPageBreak/>
              <w:t>th</w:t>
            </w:r>
            <w:r w:rsidR="002B0581" w:rsidRPr="00030C69">
              <w:rPr>
                <w:spacing w:val="-10"/>
                <w:sz w:val="28"/>
                <w:szCs w:val="28"/>
              </w:rPr>
              <w:t>ỏa</w:t>
            </w:r>
            <w:r w:rsidR="00901565" w:rsidRPr="00030C69">
              <w:rPr>
                <w:spacing w:val="-10"/>
                <w:sz w:val="28"/>
                <w:szCs w:val="28"/>
              </w:rPr>
              <w:t xml:space="preserve"> thuận theo quy định tại Điều </w:t>
            </w:r>
            <w:r w:rsidR="00901565" w:rsidRPr="00030C69">
              <w:rPr>
                <w:spacing w:val="-10"/>
                <w:sz w:val="28"/>
                <w:szCs w:val="28"/>
                <w:lang w:val="nl-NL"/>
              </w:rPr>
              <w:t>Điều 35 Nghị định số 17/2023/NĐ-CP ngày 26/4/2024.</w:t>
            </w:r>
          </w:p>
          <w:p w14:paraId="43B90CF4" w14:textId="3462BD8C" w:rsidR="00F12308" w:rsidRPr="006F7AFE" w:rsidRDefault="00056CF0" w:rsidP="006461F3">
            <w:pPr>
              <w:spacing w:before="60" w:after="60" w:line="340" w:lineRule="exact"/>
              <w:jc w:val="both"/>
              <w:rPr>
                <w:rFonts w:cs="Times New Roman"/>
                <w:spacing w:val="-2"/>
                <w:sz w:val="28"/>
                <w:szCs w:val="28"/>
                <w:shd w:val="clear" w:color="auto" w:fill="FFFFFF"/>
              </w:rPr>
            </w:pPr>
            <w:r>
              <w:rPr>
                <w:sz w:val="28"/>
                <w:szCs w:val="28"/>
              </w:rPr>
              <w:t>- Đối với tác phẩm trong xuất bản:</w:t>
            </w:r>
            <w:r w:rsidR="00901565">
              <w:rPr>
                <w:sz w:val="28"/>
                <w:szCs w:val="28"/>
              </w:rPr>
              <w:t xml:space="preserve"> giao nhà xuất bản, cơ quan, tổ chức xuất bản th</w:t>
            </w:r>
            <w:r w:rsidR="00181FB0">
              <w:rPr>
                <w:sz w:val="28"/>
                <w:szCs w:val="28"/>
              </w:rPr>
              <w:t>ỏa</w:t>
            </w:r>
            <w:r w:rsidR="00901565">
              <w:rPr>
                <w:sz w:val="28"/>
                <w:szCs w:val="28"/>
              </w:rPr>
              <w:t xml:space="preserve"> thuận nhưng không được </w:t>
            </w:r>
            <w:r w:rsidR="00901565" w:rsidRPr="00C3455D">
              <w:rPr>
                <w:rFonts w:cs="Times New Roman"/>
                <w:spacing w:val="-2"/>
                <w:sz w:val="28"/>
                <w:szCs w:val="28"/>
                <w:shd w:val="clear" w:color="auto" w:fill="FFFFFF"/>
              </w:rPr>
              <w:t>thấp hơn 50% mức tiền bản quyền sáng tạo tác phẩm.</w:t>
            </w:r>
          </w:p>
        </w:tc>
        <w:tc>
          <w:tcPr>
            <w:tcW w:w="5620" w:type="dxa"/>
          </w:tcPr>
          <w:p w14:paraId="28DDB5AD" w14:textId="0FF3E59F" w:rsidR="00023ECC" w:rsidRDefault="002C2602" w:rsidP="006461F3">
            <w:pPr>
              <w:shd w:val="clear" w:color="auto" w:fill="FFFFFF"/>
              <w:spacing w:before="60" w:after="60" w:line="340" w:lineRule="exact"/>
              <w:jc w:val="both"/>
              <w:rPr>
                <w:color w:val="000000"/>
                <w:sz w:val="28"/>
                <w:szCs w:val="28"/>
              </w:rPr>
            </w:pPr>
            <w:r w:rsidRPr="002C2602">
              <w:rPr>
                <w:spacing w:val="-4"/>
                <w:sz w:val="28"/>
                <w:szCs w:val="28"/>
              </w:rPr>
              <w:lastRenderedPageBreak/>
              <w:t>Luật Giá ngày 19/6/2023 (có hiệu lực từ ngày 01/7/2024) trong đó khoản 4 Điều 3 quy định việc định giá của Nhà nước đối với một số mặt hàng được thực hiện theo quy định của pháp luật có liên quan (</w:t>
            </w:r>
            <w:r w:rsidRPr="002C2602">
              <w:rPr>
                <w:i/>
                <w:color w:val="000000"/>
                <w:sz w:val="28"/>
                <w:szCs w:val="28"/>
              </w:rPr>
              <w:t>Tiền bản quyền khi khai thác, sử dụng tác phẩm, bản ghi âm, ghi hình trong trường hợp giới hạn quyền tác giả, giới hạn quyền liên quan, được thực hiện theo quy định của pháp luật về sở hữu trí tuệ</w:t>
            </w:r>
            <w:r w:rsidRPr="002C2602">
              <w:rPr>
                <w:color w:val="000000"/>
                <w:sz w:val="28"/>
                <w:szCs w:val="28"/>
              </w:rPr>
              <w:t xml:space="preserve">). Như vậy, Tiền bản quyền khi khai thác, sử dụng tác phẩm trong trường hợp giới hạn quyền tác giả, giới hạn quyền liên quan được </w:t>
            </w:r>
            <w:r w:rsidRPr="002C2602">
              <w:rPr>
                <w:color w:val="000000"/>
                <w:sz w:val="28"/>
                <w:szCs w:val="28"/>
              </w:rPr>
              <w:lastRenderedPageBreak/>
              <w:t>định giá theo quy định của pháp luật về sở hữu trí tuệ.</w:t>
            </w:r>
          </w:p>
          <w:p w14:paraId="2D32D504" w14:textId="581C897E" w:rsidR="002C2602" w:rsidRPr="002C2602" w:rsidRDefault="002C2602" w:rsidP="006461F3">
            <w:pPr>
              <w:shd w:val="clear" w:color="auto" w:fill="FFFFFF"/>
              <w:spacing w:before="60" w:after="60" w:line="340" w:lineRule="exact"/>
              <w:jc w:val="both"/>
              <w:rPr>
                <w:color w:val="000000"/>
                <w:sz w:val="28"/>
                <w:szCs w:val="28"/>
              </w:rPr>
            </w:pPr>
            <w:r w:rsidRPr="00AB43F5">
              <w:rPr>
                <w:spacing w:val="-4"/>
                <w:sz w:val="28"/>
                <w:szCs w:val="28"/>
                <w:lang w:val="nl-NL"/>
              </w:rPr>
              <w:t>Nghị định số 17/2023/NĐ-CP ngày 26/4/202</w:t>
            </w:r>
            <w:r w:rsidR="00196FC2">
              <w:rPr>
                <w:spacing w:val="-4"/>
                <w:sz w:val="28"/>
                <w:szCs w:val="28"/>
                <w:lang w:val="nl-NL"/>
              </w:rPr>
              <w:t>3</w:t>
            </w:r>
            <w:r>
              <w:rPr>
                <w:spacing w:val="-4"/>
                <w:sz w:val="28"/>
                <w:szCs w:val="28"/>
                <w:lang w:val="nl-NL"/>
              </w:rPr>
              <w:t xml:space="preserve"> </w:t>
            </w:r>
            <w:r w:rsidRPr="00AB43F5">
              <w:rPr>
                <w:spacing w:val="-4"/>
                <w:sz w:val="28"/>
                <w:szCs w:val="28"/>
                <w:lang w:val="nl-NL"/>
              </w:rPr>
              <w:t>quy định chi tiết một số điều và biện pháp thi hành Luật Sở hữu trí tuệ về quyền tác giả, quyền liên quan</w:t>
            </w:r>
            <w:r>
              <w:rPr>
                <w:spacing w:val="-4"/>
                <w:sz w:val="28"/>
                <w:szCs w:val="28"/>
                <w:lang w:val="nl-NL"/>
              </w:rPr>
              <w:t xml:space="preserve"> (có hiệu lực từ ngày </w:t>
            </w:r>
            <w:r>
              <w:rPr>
                <w:sz w:val="28"/>
                <w:szCs w:val="28"/>
              </w:rPr>
              <w:t>26/4/2023)</w:t>
            </w:r>
            <w:r w:rsidRPr="00AB43F5">
              <w:rPr>
                <w:spacing w:val="-4"/>
                <w:sz w:val="28"/>
                <w:szCs w:val="28"/>
                <w:lang w:val="nl-NL"/>
              </w:rPr>
              <w:t>,</w:t>
            </w:r>
            <w:r>
              <w:rPr>
                <w:spacing w:val="-4"/>
                <w:sz w:val="28"/>
                <w:szCs w:val="28"/>
                <w:lang w:val="nl-NL"/>
              </w:rPr>
              <w:t xml:space="preserve"> tại Điều 35 quy định về trả tiền bản quyền trong trường hợp giới hạn quyền tác giả, giới hạn quyền liên quan. </w:t>
            </w:r>
          </w:p>
        </w:tc>
        <w:tc>
          <w:tcPr>
            <w:tcW w:w="4782" w:type="dxa"/>
          </w:tcPr>
          <w:p w14:paraId="6FA914E5" w14:textId="79D5C088" w:rsidR="00023ECC" w:rsidRPr="00030C69" w:rsidRDefault="00056CF0" w:rsidP="006461F3">
            <w:pPr>
              <w:spacing w:before="60" w:after="60" w:line="340" w:lineRule="exact"/>
              <w:jc w:val="both"/>
              <w:rPr>
                <w:spacing w:val="-6"/>
                <w:sz w:val="28"/>
                <w:szCs w:val="28"/>
                <w:lang w:val="nl-NL"/>
              </w:rPr>
            </w:pPr>
            <w:r w:rsidRPr="00030C69">
              <w:rPr>
                <w:spacing w:val="-6"/>
                <w:sz w:val="28"/>
                <w:szCs w:val="28"/>
                <w:lang w:val="nl-NL"/>
              </w:rPr>
              <w:lastRenderedPageBreak/>
              <w:t>- Tác phẩm báo nói, báo hình khi được khai thác, sử dụng nằm trong các trường hợp giới hạn quyền tác giả, giới hạn quyền liên quan. Do đó, biểu mức tiền bản quyền trong trường hợp khai thác, sử dụng tác phẩm báo nói, báo hình thực hiện theo quy định tại Điều 35 Nghị định số 17/2023/NĐ-CP ngày 26/4/202</w:t>
            </w:r>
            <w:r w:rsidR="00196FC2" w:rsidRPr="00030C69">
              <w:rPr>
                <w:spacing w:val="-6"/>
                <w:sz w:val="28"/>
                <w:szCs w:val="28"/>
                <w:lang w:val="nl-NL"/>
              </w:rPr>
              <w:t>3</w:t>
            </w:r>
            <w:r w:rsidRPr="00030C69">
              <w:rPr>
                <w:spacing w:val="-6"/>
                <w:sz w:val="28"/>
                <w:szCs w:val="28"/>
                <w:lang w:val="nl-NL"/>
              </w:rPr>
              <w:t xml:space="preserve"> là phù hợp.</w:t>
            </w:r>
          </w:p>
          <w:p w14:paraId="14F90782" w14:textId="0DD45ABE" w:rsidR="00901565" w:rsidRPr="00E65712" w:rsidRDefault="00901565" w:rsidP="006461F3">
            <w:pPr>
              <w:spacing w:before="60" w:after="60" w:line="340" w:lineRule="exact"/>
              <w:jc w:val="both"/>
              <w:rPr>
                <w:sz w:val="28"/>
                <w:szCs w:val="28"/>
                <w:lang w:val="nl-NL"/>
              </w:rPr>
            </w:pPr>
            <w:r w:rsidRPr="00E65712">
              <w:rPr>
                <w:sz w:val="28"/>
                <w:szCs w:val="28"/>
                <w:lang w:val="nl-NL"/>
              </w:rPr>
              <w:t>- Đối với tác phẩm báo in, báo điện tử, tác phẩm trong xuất bản: giao cơ quan báo chí, nhà xuất bản, cơ quan, tổ chức xuất bản th</w:t>
            </w:r>
            <w:r w:rsidR="00BF7079" w:rsidRPr="00E65712">
              <w:rPr>
                <w:sz w:val="28"/>
                <w:szCs w:val="28"/>
                <w:lang w:val="nl-NL"/>
              </w:rPr>
              <w:t>ỏa</w:t>
            </w:r>
            <w:r w:rsidRPr="00E65712">
              <w:rPr>
                <w:sz w:val="28"/>
                <w:szCs w:val="28"/>
                <w:lang w:val="nl-NL"/>
              </w:rPr>
              <w:t xml:space="preserve"> thuận nhưng không </w:t>
            </w:r>
            <w:r w:rsidRPr="00E65712">
              <w:rPr>
                <w:rFonts w:cs="Times New Roman"/>
                <w:bCs/>
                <w:iCs/>
                <w:sz w:val="28"/>
                <w:szCs w:val="28"/>
                <w:lang w:val="nl-NL"/>
              </w:rPr>
              <w:t xml:space="preserve">được </w:t>
            </w:r>
            <w:r w:rsidRPr="00E65712">
              <w:rPr>
                <w:rFonts w:cs="Times New Roman"/>
                <w:bCs/>
                <w:iCs/>
                <w:sz w:val="28"/>
                <w:szCs w:val="28"/>
                <w:lang w:val="nl-NL"/>
              </w:rPr>
              <w:lastRenderedPageBreak/>
              <w:t>thấp</w:t>
            </w:r>
            <w:r w:rsidR="00D14C93" w:rsidRPr="00E65712">
              <w:rPr>
                <w:rFonts w:cs="Times New Roman"/>
                <w:bCs/>
                <w:iCs/>
                <w:sz w:val="28"/>
                <w:szCs w:val="28"/>
                <w:lang w:val="nl-NL"/>
              </w:rPr>
              <w:t xml:space="preserve"> hơn</w:t>
            </w:r>
            <w:r w:rsidRPr="00E65712">
              <w:rPr>
                <w:rFonts w:cs="Times New Roman"/>
                <w:bCs/>
                <w:iCs/>
                <w:sz w:val="28"/>
                <w:szCs w:val="28"/>
                <w:lang w:val="nl-NL"/>
              </w:rPr>
              <w:t xml:space="preserve"> tỷ lệ % quy định trong dự thảo Nghị định là phù hợp, đảm bảo thống nhất giữa các loại hình tác phẩm báo chí, thống nhất báo chí với xuất bản. </w:t>
            </w:r>
            <w:r w:rsidR="00030C69">
              <w:rPr>
                <w:rFonts w:cs="Times New Roman"/>
                <w:bCs/>
                <w:iCs/>
                <w:sz w:val="28"/>
                <w:szCs w:val="28"/>
                <w:lang w:val="nl-NL"/>
              </w:rPr>
              <w:t>Đ</w:t>
            </w:r>
            <w:r w:rsidRPr="00E65712">
              <w:rPr>
                <w:rFonts w:cs="Times New Roman"/>
                <w:bCs/>
                <w:iCs/>
                <w:sz w:val="28"/>
                <w:szCs w:val="28"/>
                <w:lang w:val="nl-NL"/>
              </w:rPr>
              <w:t xml:space="preserve">ảm bảo </w:t>
            </w:r>
            <w:r w:rsidR="00030C69">
              <w:rPr>
                <w:rFonts w:cs="Times New Roman"/>
                <w:bCs/>
                <w:iCs/>
                <w:sz w:val="28"/>
                <w:szCs w:val="28"/>
                <w:lang w:val="nl-NL"/>
              </w:rPr>
              <w:t xml:space="preserve">đông thời hai mục tiêu tuyên truyền tác phẩm, phổ biến tri thức, </w:t>
            </w:r>
            <w:r w:rsidRPr="00E65712">
              <w:rPr>
                <w:rFonts w:cs="Times New Roman"/>
                <w:bCs/>
                <w:iCs/>
                <w:sz w:val="28"/>
                <w:szCs w:val="28"/>
                <w:lang w:val="nl-NL"/>
              </w:rPr>
              <w:t>thu được tiền bản quyền</w:t>
            </w:r>
            <w:r w:rsidR="00030C69">
              <w:rPr>
                <w:rFonts w:cs="Times New Roman"/>
                <w:bCs/>
                <w:iCs/>
                <w:sz w:val="28"/>
                <w:szCs w:val="28"/>
                <w:lang w:val="nl-NL"/>
              </w:rPr>
              <w:t xml:space="preserve"> khi cho phép khai thác, sử dụng tác phẩm tương xứng với giá trị của tác phẩm</w:t>
            </w:r>
            <w:r w:rsidRPr="00E65712">
              <w:rPr>
                <w:rFonts w:cs="Times New Roman"/>
                <w:bCs/>
                <w:iCs/>
                <w:sz w:val="28"/>
                <w:szCs w:val="28"/>
                <w:lang w:val="nl-NL"/>
              </w:rPr>
              <w:t xml:space="preserve">, tránh việc </w:t>
            </w:r>
            <w:r w:rsidR="00C74FD1" w:rsidRPr="00E65712">
              <w:rPr>
                <w:rFonts w:cs="Times New Roman"/>
                <w:bCs/>
                <w:iCs/>
                <w:sz w:val="28"/>
                <w:szCs w:val="28"/>
                <w:lang w:val="nl-NL"/>
              </w:rPr>
              <w:t>Nhà nước đầu tư sáng tạo tác phẩm có giá trị nhưng không thu được ti</w:t>
            </w:r>
            <w:r w:rsidR="00E65712">
              <w:rPr>
                <w:rFonts w:cs="Times New Roman"/>
                <w:bCs/>
                <w:iCs/>
                <w:sz w:val="28"/>
                <w:szCs w:val="28"/>
                <w:lang w:val="nl-NL"/>
              </w:rPr>
              <w:t>ề</w:t>
            </w:r>
            <w:r w:rsidR="00C74FD1" w:rsidRPr="00E65712">
              <w:rPr>
                <w:rFonts w:cs="Times New Roman"/>
                <w:bCs/>
                <w:iCs/>
                <w:sz w:val="28"/>
                <w:szCs w:val="28"/>
                <w:lang w:val="nl-NL"/>
              </w:rPr>
              <w:t>n bản quyền khi tác phẩm được khai thác, sử dụng.</w:t>
            </w:r>
          </w:p>
        </w:tc>
      </w:tr>
      <w:tr w:rsidR="002C2602" w:rsidRPr="006F7AFE" w14:paraId="65FE4A2A" w14:textId="30A1B37C" w:rsidTr="00E65712">
        <w:tc>
          <w:tcPr>
            <w:tcW w:w="670" w:type="dxa"/>
          </w:tcPr>
          <w:p w14:paraId="0FD700C2" w14:textId="7A3C2472" w:rsidR="002C2602" w:rsidRDefault="00901565" w:rsidP="006461F3">
            <w:pPr>
              <w:spacing w:before="60" w:after="60" w:line="340" w:lineRule="exact"/>
              <w:jc w:val="center"/>
              <w:rPr>
                <w:sz w:val="28"/>
                <w:szCs w:val="28"/>
              </w:rPr>
            </w:pPr>
            <w:r>
              <w:rPr>
                <w:sz w:val="28"/>
                <w:szCs w:val="28"/>
              </w:rPr>
              <w:lastRenderedPageBreak/>
              <w:t>6</w:t>
            </w:r>
          </w:p>
        </w:tc>
        <w:tc>
          <w:tcPr>
            <w:tcW w:w="3665" w:type="dxa"/>
          </w:tcPr>
          <w:p w14:paraId="369DFB46" w14:textId="65BD8EE2" w:rsidR="006F7AFE" w:rsidRDefault="00BA1334" w:rsidP="006461F3">
            <w:pPr>
              <w:spacing w:before="60" w:after="60" w:line="340" w:lineRule="exact"/>
              <w:jc w:val="both"/>
              <w:rPr>
                <w:rFonts w:eastAsia="Times New Roman" w:cs="Times New Roman"/>
                <w:sz w:val="28"/>
                <w:szCs w:val="28"/>
              </w:rPr>
            </w:pPr>
            <w:r>
              <w:rPr>
                <w:rFonts w:eastAsia="Times New Roman" w:cs="Times New Roman"/>
                <w:sz w:val="28"/>
                <w:szCs w:val="28"/>
              </w:rPr>
              <w:t xml:space="preserve">Phương thức thanh toán </w:t>
            </w:r>
            <w:r w:rsidRPr="002C2602">
              <w:rPr>
                <w:rFonts w:eastAsia="Times New Roman" w:cs="Times New Roman"/>
                <w:sz w:val="28"/>
                <w:szCs w:val="28"/>
              </w:rPr>
              <w:t>tiền bản quyền khai thác, sử dụng tác phẩm (quy định tại điểm a Khoản 1 Điều 42 Luật Sở hữu trí tuệ):</w:t>
            </w:r>
            <w:r w:rsidR="00F12308">
              <w:rPr>
                <w:rFonts w:eastAsia="Times New Roman" w:cs="Times New Roman"/>
                <w:sz w:val="28"/>
                <w:szCs w:val="28"/>
              </w:rPr>
              <w:t xml:space="preserve"> Điều 5 và Điều 7 dự thảo Nghị định.</w:t>
            </w:r>
          </w:p>
          <w:p w14:paraId="3DD89C40" w14:textId="77777777" w:rsidR="00030C69" w:rsidRDefault="008A5E00" w:rsidP="006461F3">
            <w:pPr>
              <w:spacing w:before="60" w:after="60" w:line="340" w:lineRule="exact"/>
              <w:jc w:val="both"/>
              <w:rPr>
                <w:rFonts w:cs="Times New Roman"/>
                <w:spacing w:val="-2"/>
                <w:sz w:val="28"/>
                <w:szCs w:val="28"/>
              </w:rPr>
            </w:pPr>
            <w:r w:rsidRPr="008A5E00">
              <w:rPr>
                <w:rFonts w:cs="Times New Roman"/>
                <w:spacing w:val="-2"/>
                <w:sz w:val="28"/>
                <w:szCs w:val="28"/>
                <w:shd w:val="clear" w:color="auto" w:fill="FFFFFF"/>
              </w:rPr>
              <w:t>Tổ chức, cá nhân khác khi khai thác, sử dụng tác phẩm</w:t>
            </w:r>
            <w:r w:rsidR="006F7AFE">
              <w:rPr>
                <w:rFonts w:cs="Times New Roman"/>
                <w:spacing w:val="-2"/>
                <w:sz w:val="28"/>
                <w:szCs w:val="28"/>
                <w:shd w:val="clear" w:color="auto" w:fill="FFFFFF"/>
              </w:rPr>
              <w:t xml:space="preserve"> báo chí, tác phẩm</w:t>
            </w:r>
            <w:r w:rsidRPr="008A5E00">
              <w:rPr>
                <w:rFonts w:cs="Times New Roman"/>
                <w:spacing w:val="-2"/>
                <w:sz w:val="28"/>
                <w:szCs w:val="28"/>
                <w:shd w:val="clear" w:color="auto" w:fill="FFFFFF"/>
              </w:rPr>
              <w:t xml:space="preserve"> trong xuất bản phải trả tiền bản quyền cho</w:t>
            </w:r>
            <w:r w:rsidR="006F7AFE">
              <w:rPr>
                <w:rFonts w:cs="Times New Roman"/>
                <w:spacing w:val="-2"/>
                <w:sz w:val="28"/>
                <w:szCs w:val="28"/>
                <w:shd w:val="clear" w:color="auto" w:fill="FFFFFF"/>
              </w:rPr>
              <w:t xml:space="preserve"> cơ quan báo chí,</w:t>
            </w:r>
            <w:r w:rsidRPr="008A5E00">
              <w:rPr>
                <w:rFonts w:cs="Times New Roman"/>
                <w:spacing w:val="-2"/>
                <w:sz w:val="28"/>
                <w:szCs w:val="28"/>
                <w:shd w:val="clear" w:color="auto" w:fill="FFFFFF"/>
              </w:rPr>
              <w:t xml:space="preserve"> nhà xuất bản, cơ quan, tổ chức xuất bản đã sử dụng ngân sách nhà nước </w:t>
            </w:r>
            <w:r w:rsidRPr="008A5E00">
              <w:rPr>
                <w:rFonts w:eastAsia="Times New Roman" w:cs="Times New Roman"/>
                <w:spacing w:val="-2"/>
                <w:sz w:val="28"/>
                <w:szCs w:val="28"/>
              </w:rPr>
              <w:t xml:space="preserve">đặt hàng, giao nhiệm vụ, đấu thầu </w:t>
            </w:r>
            <w:r w:rsidRPr="008A5E00">
              <w:rPr>
                <w:rFonts w:cs="Times New Roman"/>
                <w:spacing w:val="-2"/>
                <w:sz w:val="28"/>
                <w:szCs w:val="28"/>
                <w:shd w:val="clear" w:color="auto" w:fill="FFFFFF"/>
              </w:rPr>
              <w:t>để sáng tạo tác phẩm</w:t>
            </w:r>
            <w:r w:rsidRPr="008A5E00">
              <w:rPr>
                <w:rFonts w:eastAsia="Times New Roman" w:cs="Times New Roman"/>
                <w:spacing w:val="-2"/>
                <w:sz w:val="28"/>
                <w:szCs w:val="28"/>
              </w:rPr>
              <w:t xml:space="preserve">. </w:t>
            </w:r>
            <w:r w:rsidR="00F12308" w:rsidRPr="008A5E00">
              <w:rPr>
                <w:rFonts w:eastAsia="Times New Roman" w:cs="Times New Roman"/>
                <w:spacing w:val="-2"/>
                <w:sz w:val="28"/>
                <w:szCs w:val="28"/>
              </w:rPr>
              <w:t xml:space="preserve">Phương thức </w:t>
            </w:r>
            <w:r w:rsidR="00F12308" w:rsidRPr="008A5E00">
              <w:rPr>
                <w:rFonts w:eastAsia="Times New Roman" w:cs="Times New Roman"/>
                <w:spacing w:val="-2"/>
                <w:sz w:val="28"/>
                <w:szCs w:val="28"/>
              </w:rPr>
              <w:lastRenderedPageBreak/>
              <w:t>thanh toán do</w:t>
            </w:r>
            <w:r w:rsidR="006F7AFE">
              <w:rPr>
                <w:rFonts w:eastAsia="Times New Roman" w:cs="Times New Roman"/>
                <w:spacing w:val="-2"/>
                <w:sz w:val="28"/>
                <w:szCs w:val="28"/>
              </w:rPr>
              <w:t xml:space="preserve"> cơ quan báo chí,</w:t>
            </w:r>
            <w:r w:rsidR="00F12308" w:rsidRPr="008A5E00">
              <w:rPr>
                <w:rFonts w:eastAsia="Times New Roman" w:cs="Times New Roman"/>
                <w:spacing w:val="-2"/>
                <w:sz w:val="28"/>
                <w:szCs w:val="28"/>
              </w:rPr>
              <w:t xml:space="preserve"> nhà xuất bản, cơ quan, tổ chức xuất bản th</w:t>
            </w:r>
            <w:r w:rsidR="00A608F4">
              <w:rPr>
                <w:rFonts w:eastAsia="Times New Roman" w:cs="Times New Roman"/>
                <w:spacing w:val="-2"/>
                <w:sz w:val="28"/>
                <w:szCs w:val="28"/>
              </w:rPr>
              <w:t>ỏa</w:t>
            </w:r>
            <w:r w:rsidR="00F12308" w:rsidRPr="008A5E00">
              <w:rPr>
                <w:rFonts w:eastAsia="Times New Roman" w:cs="Times New Roman"/>
                <w:spacing w:val="-2"/>
                <w:sz w:val="28"/>
                <w:szCs w:val="28"/>
              </w:rPr>
              <w:t xml:space="preserve"> thuận với </w:t>
            </w:r>
            <w:r w:rsidR="00F12308" w:rsidRPr="008A5E00">
              <w:rPr>
                <w:rFonts w:cs="Times New Roman"/>
                <w:spacing w:val="-2"/>
                <w:sz w:val="28"/>
                <w:szCs w:val="28"/>
              </w:rPr>
              <w:t>tổ chức, cá nhân khai thác, sử dụng.</w:t>
            </w:r>
          </w:p>
          <w:p w14:paraId="4644D533" w14:textId="41BE6154" w:rsidR="00C74FD1" w:rsidRPr="00030C69" w:rsidRDefault="00C74FD1" w:rsidP="006461F3">
            <w:pPr>
              <w:spacing w:before="60" w:after="60" w:line="340" w:lineRule="exact"/>
              <w:jc w:val="both"/>
              <w:rPr>
                <w:spacing w:val="-4"/>
                <w:sz w:val="28"/>
                <w:szCs w:val="32"/>
                <w:lang w:val="nl-NL"/>
              </w:rPr>
            </w:pPr>
            <w:r w:rsidRPr="00030C69">
              <w:rPr>
                <w:rFonts w:eastAsia="Times New Roman" w:cs="Times New Roman"/>
                <w:spacing w:val="-4"/>
                <w:sz w:val="28"/>
                <w:szCs w:val="28"/>
              </w:rPr>
              <w:t>Số tiền</w:t>
            </w:r>
            <w:r w:rsidR="006F7AFE" w:rsidRPr="00030C69">
              <w:rPr>
                <w:rFonts w:eastAsia="Times New Roman" w:cs="Times New Roman"/>
                <w:spacing w:val="-4"/>
                <w:sz w:val="28"/>
                <w:szCs w:val="28"/>
              </w:rPr>
              <w:t xml:space="preserve"> bản quyền</w:t>
            </w:r>
            <w:r w:rsidRPr="00030C69">
              <w:rPr>
                <w:rFonts w:eastAsia="Times New Roman" w:cs="Times New Roman"/>
                <w:spacing w:val="-4"/>
                <w:sz w:val="28"/>
                <w:szCs w:val="28"/>
              </w:rPr>
              <w:t xml:space="preserve"> thu được từ việc </w:t>
            </w:r>
            <w:r w:rsidRPr="00030C69">
              <w:rPr>
                <w:rFonts w:cs="Times New Roman"/>
                <w:spacing w:val="-4"/>
                <w:sz w:val="28"/>
                <w:szCs w:val="28"/>
                <w:shd w:val="clear" w:color="auto" w:fill="FFFFFF"/>
              </w:rPr>
              <w:t xml:space="preserve">khai thác, sử dụng tác phẩm được </w:t>
            </w:r>
            <w:r w:rsidR="006F7AFE" w:rsidRPr="00030C69">
              <w:rPr>
                <w:rFonts w:eastAsia="Times New Roman" w:cs="Times New Roman"/>
                <w:spacing w:val="-4"/>
                <w:sz w:val="28"/>
                <w:szCs w:val="28"/>
              </w:rPr>
              <w:t xml:space="preserve">nộp về ngân sách nhà nước </w:t>
            </w:r>
            <w:r w:rsidRPr="00030C69">
              <w:rPr>
                <w:rFonts w:eastAsia="Times New Roman" w:cs="Times New Roman"/>
                <w:spacing w:val="-4"/>
                <w:sz w:val="28"/>
                <w:szCs w:val="28"/>
              </w:rPr>
              <w:t>theo quy định của pháp luật về tài chính.</w:t>
            </w:r>
            <w:r w:rsidR="00030C69" w:rsidRPr="00030C69">
              <w:rPr>
                <w:rFonts w:eastAsia="Times New Roman" w:cs="Times New Roman"/>
                <w:spacing w:val="-4"/>
                <w:sz w:val="28"/>
                <w:szCs w:val="28"/>
              </w:rPr>
              <w:t xml:space="preserve"> </w:t>
            </w:r>
            <w:r w:rsidR="00030C69" w:rsidRPr="00030C69">
              <w:rPr>
                <w:rFonts w:cs="Times New Roman"/>
                <w:color w:val="000000" w:themeColor="text1"/>
                <w:spacing w:val="-4"/>
                <w:sz w:val="28"/>
                <w:szCs w:val="28"/>
              </w:rPr>
              <w:t>Trường hợp pháp luật có quy định khác liên quan đến số tiền bản quyền thu được từ việc khai thác, sử dụng tác phẩm thì thực hiện theo quy định của cấp có thẩm quyền.</w:t>
            </w:r>
          </w:p>
        </w:tc>
        <w:tc>
          <w:tcPr>
            <w:tcW w:w="5620" w:type="dxa"/>
          </w:tcPr>
          <w:p w14:paraId="59B3E8FE" w14:textId="04EE9F2A" w:rsidR="002C2602" w:rsidRDefault="002C2602" w:rsidP="006461F3">
            <w:pPr>
              <w:spacing w:before="60" w:after="60" w:line="340" w:lineRule="exact"/>
              <w:jc w:val="both"/>
              <w:rPr>
                <w:sz w:val="28"/>
                <w:szCs w:val="28"/>
              </w:rPr>
            </w:pPr>
          </w:p>
        </w:tc>
        <w:tc>
          <w:tcPr>
            <w:tcW w:w="4782" w:type="dxa"/>
          </w:tcPr>
          <w:p w14:paraId="466F6ACC" w14:textId="3D386690" w:rsidR="006F7AFE" w:rsidRPr="006F7AFE" w:rsidRDefault="00C74FD1" w:rsidP="006461F3">
            <w:pPr>
              <w:spacing w:before="60" w:after="60" w:line="340" w:lineRule="exact"/>
              <w:jc w:val="both"/>
              <w:rPr>
                <w:spacing w:val="-4"/>
                <w:sz w:val="28"/>
                <w:szCs w:val="32"/>
                <w:lang w:val="nl-NL"/>
              </w:rPr>
            </w:pPr>
            <w:r>
              <w:rPr>
                <w:sz w:val="28"/>
                <w:szCs w:val="28"/>
              </w:rPr>
              <w:t>Quy định giao c</w:t>
            </w:r>
            <w:r>
              <w:rPr>
                <w:spacing w:val="-4"/>
                <w:sz w:val="28"/>
                <w:szCs w:val="32"/>
                <w:lang w:val="nl-NL"/>
              </w:rPr>
              <w:t>ơ quan báo chí, nhà xuất bản, cơ quan, tổ chức xuất bản thu tiền bản quyền khi cho phép khai thác, sử dụng tác phẩm là phù hợp,</w:t>
            </w:r>
            <w:r w:rsidR="006F7AFE">
              <w:rPr>
                <w:spacing w:val="-4"/>
                <w:sz w:val="28"/>
                <w:szCs w:val="32"/>
                <w:lang w:val="nl-NL"/>
              </w:rPr>
              <w:t xml:space="preserve"> thuận lợi cho việc kiểm soát và thu tiền bản quyền, góp phần</w:t>
            </w:r>
            <w:r>
              <w:rPr>
                <w:spacing w:val="-4"/>
                <w:sz w:val="28"/>
                <w:szCs w:val="32"/>
                <w:lang w:val="nl-NL"/>
              </w:rPr>
              <w:t xml:space="preserve"> </w:t>
            </w:r>
            <w:r w:rsidR="006F7AFE">
              <w:rPr>
                <w:spacing w:val="-4"/>
                <w:sz w:val="28"/>
                <w:szCs w:val="32"/>
                <w:lang w:val="nl-NL"/>
              </w:rPr>
              <w:t>đảm bảo thực thi hiệu quả pháp luật về quyền tác giả, quyền liên quan</w:t>
            </w:r>
            <w:r>
              <w:rPr>
                <w:spacing w:val="-4"/>
                <w:sz w:val="28"/>
                <w:szCs w:val="32"/>
                <w:lang w:val="nl-NL"/>
              </w:rPr>
              <w:t>.</w:t>
            </w:r>
            <w:r w:rsidR="006F7AFE">
              <w:rPr>
                <w:spacing w:val="-4"/>
                <w:sz w:val="28"/>
                <w:szCs w:val="32"/>
                <w:lang w:val="nl-NL"/>
              </w:rPr>
              <w:t xml:space="preserve"> Cơ quan báo chí, nhà xuất bản, cơ quan, tổ chức xuất bản có trách nhiệm nộp về ngân sách nhà nước số tiền bản quyền thu được từ việc khai thác, sử dụng tác phẩm theo các quy định của pháp luật về tài chính.</w:t>
            </w:r>
            <w:r w:rsidR="00030C69">
              <w:rPr>
                <w:spacing w:val="-4"/>
                <w:sz w:val="28"/>
                <w:szCs w:val="32"/>
                <w:lang w:val="nl-NL"/>
              </w:rPr>
              <w:t xml:space="preserve"> </w:t>
            </w:r>
            <w:r w:rsidR="00030C69" w:rsidRPr="00030C69">
              <w:rPr>
                <w:rFonts w:cs="Times New Roman"/>
                <w:color w:val="000000" w:themeColor="text1"/>
                <w:spacing w:val="-4"/>
                <w:sz w:val="28"/>
                <w:szCs w:val="28"/>
              </w:rPr>
              <w:t xml:space="preserve">Trường hợp pháp luật có quy định khác liên quan đến số tiền bản quyền thu được từ việc khai thác, sử </w:t>
            </w:r>
            <w:r w:rsidR="00030C69" w:rsidRPr="00030C69">
              <w:rPr>
                <w:rFonts w:cs="Times New Roman"/>
                <w:color w:val="000000" w:themeColor="text1"/>
                <w:spacing w:val="-4"/>
                <w:sz w:val="28"/>
                <w:szCs w:val="28"/>
              </w:rPr>
              <w:lastRenderedPageBreak/>
              <w:t>dụng tác phẩm thì thực hiện theo quy định của cấp có thẩm quyền.</w:t>
            </w:r>
          </w:p>
        </w:tc>
      </w:tr>
      <w:tr w:rsidR="00DA3389" w:rsidRPr="00E65712" w14:paraId="7B691119" w14:textId="3B60EA47" w:rsidTr="00E65712">
        <w:tc>
          <w:tcPr>
            <w:tcW w:w="670" w:type="dxa"/>
          </w:tcPr>
          <w:p w14:paraId="04D2F0D3" w14:textId="704F2FE8" w:rsidR="00DA3389" w:rsidRDefault="00901565" w:rsidP="006461F3">
            <w:pPr>
              <w:spacing w:before="60" w:after="60" w:line="340" w:lineRule="exact"/>
              <w:jc w:val="center"/>
              <w:rPr>
                <w:sz w:val="28"/>
                <w:szCs w:val="28"/>
              </w:rPr>
            </w:pPr>
            <w:r>
              <w:rPr>
                <w:sz w:val="28"/>
                <w:szCs w:val="28"/>
              </w:rPr>
              <w:t>7</w:t>
            </w:r>
          </w:p>
        </w:tc>
        <w:tc>
          <w:tcPr>
            <w:tcW w:w="3665" w:type="dxa"/>
          </w:tcPr>
          <w:p w14:paraId="2B6D8AD2" w14:textId="76C62252" w:rsidR="00DA3389" w:rsidRPr="00030C69" w:rsidRDefault="008A5E00" w:rsidP="006461F3">
            <w:pPr>
              <w:spacing w:before="60" w:after="60" w:line="340" w:lineRule="exact"/>
              <w:jc w:val="both"/>
              <w:rPr>
                <w:spacing w:val="-4"/>
                <w:sz w:val="28"/>
                <w:szCs w:val="32"/>
                <w:lang w:val="nl-NL"/>
              </w:rPr>
            </w:pPr>
            <w:r w:rsidRPr="00030C69">
              <w:rPr>
                <w:rFonts w:eastAsia="Times New Roman" w:cs="Times New Roman"/>
                <w:spacing w:val="-4"/>
                <w:sz w:val="28"/>
                <w:szCs w:val="28"/>
              </w:rPr>
              <w:t xml:space="preserve">Tiền bản quyền và </w:t>
            </w:r>
            <w:r w:rsidR="00DA3389" w:rsidRPr="00030C69">
              <w:rPr>
                <w:rFonts w:eastAsia="Times New Roman" w:cs="Times New Roman"/>
                <w:spacing w:val="-4"/>
                <w:sz w:val="28"/>
                <w:szCs w:val="28"/>
              </w:rPr>
              <w:t>phương thức thanh toán tiền bản quyền trong trường hợp khai thác, sử dụng tác phẩm (</w:t>
            </w:r>
            <w:r w:rsidR="00DA3389" w:rsidRPr="00030C69">
              <w:rPr>
                <w:spacing w:val="-4"/>
                <w:sz w:val="28"/>
                <w:szCs w:val="28"/>
              </w:rPr>
              <w:t xml:space="preserve">quy định tại điểm b, điểm c khoản 1 và khoản 2 Điều 42 Luật Sở hữu trí tuệ): Khoản </w:t>
            </w:r>
            <w:r w:rsidRPr="00030C69">
              <w:rPr>
                <w:spacing w:val="-4"/>
                <w:sz w:val="28"/>
                <w:szCs w:val="28"/>
              </w:rPr>
              <w:t xml:space="preserve">3 </w:t>
            </w:r>
            <w:r w:rsidR="00DA3389" w:rsidRPr="00030C69">
              <w:rPr>
                <w:spacing w:val="-4"/>
                <w:sz w:val="28"/>
                <w:szCs w:val="28"/>
              </w:rPr>
              <w:t>Điều</w:t>
            </w:r>
            <w:r w:rsidRPr="00030C69">
              <w:rPr>
                <w:spacing w:val="-4"/>
                <w:sz w:val="28"/>
                <w:szCs w:val="28"/>
              </w:rPr>
              <w:t xml:space="preserve"> 3 </w:t>
            </w:r>
            <w:r w:rsidR="00DA3389" w:rsidRPr="00030C69">
              <w:rPr>
                <w:spacing w:val="-4"/>
                <w:sz w:val="28"/>
                <w:szCs w:val="28"/>
              </w:rPr>
              <w:t>dự thảo Nghị định</w:t>
            </w:r>
            <w:r w:rsidRPr="00030C69">
              <w:rPr>
                <w:spacing w:val="-4"/>
                <w:sz w:val="28"/>
                <w:szCs w:val="28"/>
              </w:rPr>
              <w:t>.</w:t>
            </w:r>
          </w:p>
        </w:tc>
        <w:tc>
          <w:tcPr>
            <w:tcW w:w="5620" w:type="dxa"/>
          </w:tcPr>
          <w:p w14:paraId="24736EA9" w14:textId="1EF65221" w:rsidR="00DA3389" w:rsidRPr="00E65712" w:rsidRDefault="00DA3389" w:rsidP="006461F3">
            <w:pPr>
              <w:spacing w:before="60" w:after="60" w:line="340" w:lineRule="exact"/>
              <w:jc w:val="both"/>
              <w:rPr>
                <w:sz w:val="28"/>
                <w:szCs w:val="28"/>
                <w:lang w:val="nl-NL"/>
              </w:rPr>
            </w:pPr>
            <w:r w:rsidRPr="00E65712">
              <w:rPr>
                <w:sz w:val="28"/>
                <w:szCs w:val="28"/>
                <w:lang w:val="nl-NL"/>
              </w:rPr>
              <w:t xml:space="preserve">Khoản 3 Điều 42 Luật Sở hữu trí tuệ quy định: Cơ quan quản lý nhà nước về quyền tác giả, quyền liên quan là đại diện Nhà nước thực hiện quyền của chủ sở hữu quyền tác giả, chủ sở hữu quyền liên quan trong trường hợp quy định tại điểm b, điểm c khoản 1 và khoản 2 Điều này. </w:t>
            </w:r>
          </w:p>
        </w:tc>
        <w:tc>
          <w:tcPr>
            <w:tcW w:w="4782" w:type="dxa"/>
          </w:tcPr>
          <w:p w14:paraId="10087B4A" w14:textId="03B315C0" w:rsidR="00DA3389" w:rsidRPr="00E65712" w:rsidRDefault="00DA3389" w:rsidP="006461F3">
            <w:pPr>
              <w:spacing w:before="60" w:after="60" w:line="340" w:lineRule="exact"/>
              <w:jc w:val="both"/>
              <w:rPr>
                <w:sz w:val="28"/>
                <w:szCs w:val="28"/>
                <w:lang w:val="nl-NL"/>
              </w:rPr>
            </w:pPr>
            <w:r w:rsidRPr="00E65712">
              <w:rPr>
                <w:sz w:val="28"/>
                <w:szCs w:val="28"/>
                <w:lang w:val="nl-NL"/>
              </w:rPr>
              <w:t xml:space="preserve">Việc quy định biểu mức và phương thức thanh toán tiền bản quyền khai thác, sử dụng tác phẩm </w:t>
            </w:r>
            <w:r w:rsidRPr="00E65712">
              <w:rPr>
                <w:rFonts w:eastAsia="Times New Roman" w:cs="Times New Roman"/>
                <w:spacing w:val="-2"/>
                <w:sz w:val="28"/>
                <w:szCs w:val="28"/>
                <w:lang w:val="nl-NL"/>
              </w:rPr>
              <w:t>(</w:t>
            </w:r>
            <w:r w:rsidRPr="00E65712">
              <w:rPr>
                <w:sz w:val="28"/>
                <w:szCs w:val="28"/>
                <w:lang w:val="nl-NL"/>
              </w:rPr>
              <w:t>quy định tại điểm b, điểm c khoản 1 và khoản 2 Điều 42 Luật Sở hữu trí tuệ) giao cho cơ quan quản lý nhà nước về quyền tác giả, quyền liên quan trên cơ sở th</w:t>
            </w:r>
            <w:r w:rsidR="00753BBF" w:rsidRPr="00E65712">
              <w:rPr>
                <w:sz w:val="28"/>
                <w:szCs w:val="28"/>
                <w:lang w:val="nl-NL"/>
              </w:rPr>
              <w:t>ỏa</w:t>
            </w:r>
            <w:r w:rsidRPr="00E65712">
              <w:rPr>
                <w:sz w:val="28"/>
                <w:szCs w:val="28"/>
                <w:lang w:val="nl-NL"/>
              </w:rPr>
              <w:t xml:space="preserve"> thuận là phù hợp. </w:t>
            </w:r>
          </w:p>
        </w:tc>
      </w:tr>
    </w:tbl>
    <w:p w14:paraId="38223C7F" w14:textId="77777777" w:rsidR="007A673B" w:rsidRPr="00E65712" w:rsidRDefault="007A673B">
      <w:pPr>
        <w:rPr>
          <w:sz w:val="28"/>
          <w:szCs w:val="28"/>
          <w:lang w:val="nl-NL"/>
        </w:rPr>
      </w:pPr>
    </w:p>
    <w:sectPr w:rsidR="007A673B" w:rsidRPr="00E65712" w:rsidSect="006461F3">
      <w:footerReference w:type="default" r:id="rId7"/>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A04B28" w14:textId="77777777" w:rsidR="000275BB" w:rsidRDefault="000275BB" w:rsidP="00196FC2">
      <w:pPr>
        <w:spacing w:after="0" w:line="240" w:lineRule="auto"/>
      </w:pPr>
      <w:r>
        <w:separator/>
      </w:r>
    </w:p>
  </w:endnote>
  <w:endnote w:type="continuationSeparator" w:id="0">
    <w:p w14:paraId="1EDB5690" w14:textId="77777777" w:rsidR="000275BB" w:rsidRDefault="000275BB" w:rsidP="00196F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8368586"/>
      <w:docPartObj>
        <w:docPartGallery w:val="Page Numbers (Bottom of Page)"/>
        <w:docPartUnique/>
      </w:docPartObj>
    </w:sdtPr>
    <w:sdtEndPr>
      <w:rPr>
        <w:noProof/>
        <w:sz w:val="26"/>
        <w:szCs w:val="24"/>
      </w:rPr>
    </w:sdtEndPr>
    <w:sdtContent>
      <w:p w14:paraId="3C493EB6" w14:textId="162DEA9F" w:rsidR="00196FC2" w:rsidRPr="00196FC2" w:rsidRDefault="00196FC2">
        <w:pPr>
          <w:pStyle w:val="Footer"/>
          <w:jc w:val="center"/>
          <w:rPr>
            <w:sz w:val="26"/>
            <w:szCs w:val="24"/>
          </w:rPr>
        </w:pPr>
        <w:r w:rsidRPr="00196FC2">
          <w:rPr>
            <w:sz w:val="26"/>
            <w:szCs w:val="24"/>
          </w:rPr>
          <w:fldChar w:fldCharType="begin"/>
        </w:r>
        <w:r w:rsidRPr="00196FC2">
          <w:rPr>
            <w:sz w:val="26"/>
            <w:szCs w:val="24"/>
          </w:rPr>
          <w:instrText xml:space="preserve"> PAGE   \* MERGEFORMAT </w:instrText>
        </w:r>
        <w:r w:rsidRPr="00196FC2">
          <w:rPr>
            <w:sz w:val="26"/>
            <w:szCs w:val="24"/>
          </w:rPr>
          <w:fldChar w:fldCharType="separate"/>
        </w:r>
        <w:r w:rsidR="006461F3">
          <w:rPr>
            <w:noProof/>
            <w:sz w:val="26"/>
            <w:szCs w:val="24"/>
          </w:rPr>
          <w:t>6</w:t>
        </w:r>
        <w:r w:rsidRPr="00196FC2">
          <w:rPr>
            <w:noProof/>
            <w:sz w:val="26"/>
            <w:szCs w:val="24"/>
          </w:rPr>
          <w:fldChar w:fldCharType="end"/>
        </w:r>
      </w:p>
    </w:sdtContent>
  </w:sdt>
  <w:p w14:paraId="5D89068E" w14:textId="77777777" w:rsidR="00196FC2" w:rsidRDefault="00196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F1F910" w14:textId="77777777" w:rsidR="000275BB" w:rsidRDefault="000275BB" w:rsidP="00196FC2">
      <w:pPr>
        <w:spacing w:after="0" w:line="240" w:lineRule="auto"/>
      </w:pPr>
      <w:r>
        <w:separator/>
      </w:r>
    </w:p>
  </w:footnote>
  <w:footnote w:type="continuationSeparator" w:id="0">
    <w:p w14:paraId="0B4D8921" w14:textId="77777777" w:rsidR="000275BB" w:rsidRDefault="000275BB" w:rsidP="00196F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73B"/>
    <w:rsid w:val="00023ECC"/>
    <w:rsid w:val="000275BB"/>
    <w:rsid w:val="00030C69"/>
    <w:rsid w:val="00056CF0"/>
    <w:rsid w:val="000D296E"/>
    <w:rsid w:val="00137D0A"/>
    <w:rsid w:val="00181FB0"/>
    <w:rsid w:val="00196FC2"/>
    <w:rsid w:val="001C5C6E"/>
    <w:rsid w:val="00214B87"/>
    <w:rsid w:val="00257CB2"/>
    <w:rsid w:val="0027773E"/>
    <w:rsid w:val="002B0581"/>
    <w:rsid w:val="002C2602"/>
    <w:rsid w:val="00301822"/>
    <w:rsid w:val="003950CC"/>
    <w:rsid w:val="003A5271"/>
    <w:rsid w:val="003C00A6"/>
    <w:rsid w:val="003F5368"/>
    <w:rsid w:val="00436A26"/>
    <w:rsid w:val="00441BCA"/>
    <w:rsid w:val="00454FBF"/>
    <w:rsid w:val="006461F3"/>
    <w:rsid w:val="006C4057"/>
    <w:rsid w:val="006F7AFE"/>
    <w:rsid w:val="00753BBF"/>
    <w:rsid w:val="00783548"/>
    <w:rsid w:val="007A673B"/>
    <w:rsid w:val="008A47E3"/>
    <w:rsid w:val="008A5E00"/>
    <w:rsid w:val="00901565"/>
    <w:rsid w:val="00922DDA"/>
    <w:rsid w:val="0099414F"/>
    <w:rsid w:val="009D08D9"/>
    <w:rsid w:val="00A0456F"/>
    <w:rsid w:val="00A608F4"/>
    <w:rsid w:val="00AB43F5"/>
    <w:rsid w:val="00B20028"/>
    <w:rsid w:val="00B4625F"/>
    <w:rsid w:val="00B873CC"/>
    <w:rsid w:val="00BA1334"/>
    <w:rsid w:val="00BF7079"/>
    <w:rsid w:val="00C04748"/>
    <w:rsid w:val="00C05A38"/>
    <w:rsid w:val="00C10D85"/>
    <w:rsid w:val="00C74FD1"/>
    <w:rsid w:val="00CA096F"/>
    <w:rsid w:val="00CE0BFD"/>
    <w:rsid w:val="00CF202C"/>
    <w:rsid w:val="00D14C93"/>
    <w:rsid w:val="00D93ED5"/>
    <w:rsid w:val="00DA3389"/>
    <w:rsid w:val="00E416FF"/>
    <w:rsid w:val="00E65712"/>
    <w:rsid w:val="00EA1E5B"/>
    <w:rsid w:val="00EF2F69"/>
    <w:rsid w:val="00F12308"/>
    <w:rsid w:val="00F457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37A93"/>
  <w15:docId w15:val="{DAE65659-954D-4062-950D-17FFA082C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6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673B"/>
    <w:pPr>
      <w:ind w:left="720"/>
      <w:contextualSpacing/>
    </w:pPr>
  </w:style>
  <w:style w:type="paragraph" w:styleId="Header">
    <w:name w:val="header"/>
    <w:basedOn w:val="Normal"/>
    <w:link w:val="HeaderChar"/>
    <w:uiPriority w:val="99"/>
    <w:unhideWhenUsed/>
    <w:rsid w:val="00196F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6FC2"/>
  </w:style>
  <w:style w:type="paragraph" w:styleId="Footer">
    <w:name w:val="footer"/>
    <w:basedOn w:val="Normal"/>
    <w:link w:val="FooterChar"/>
    <w:uiPriority w:val="99"/>
    <w:unhideWhenUsed/>
    <w:rsid w:val="00196F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6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771517">
      <w:bodyDiv w:val="1"/>
      <w:marLeft w:val="0"/>
      <w:marRight w:val="0"/>
      <w:marTop w:val="0"/>
      <w:marBottom w:val="0"/>
      <w:divBdr>
        <w:top w:val="none" w:sz="0" w:space="0" w:color="auto"/>
        <w:left w:val="none" w:sz="0" w:space="0" w:color="auto"/>
        <w:bottom w:val="none" w:sz="0" w:space="0" w:color="auto"/>
        <w:right w:val="none" w:sz="0" w:space="0" w:color="auto"/>
      </w:divBdr>
    </w:div>
    <w:div w:id="1558978078">
      <w:bodyDiv w:val="1"/>
      <w:marLeft w:val="0"/>
      <w:marRight w:val="0"/>
      <w:marTop w:val="0"/>
      <w:marBottom w:val="0"/>
      <w:divBdr>
        <w:top w:val="none" w:sz="0" w:space="0" w:color="auto"/>
        <w:left w:val="none" w:sz="0" w:space="0" w:color="auto"/>
        <w:bottom w:val="none" w:sz="0" w:space="0" w:color="auto"/>
        <w:right w:val="none" w:sz="0" w:space="0" w:color="auto"/>
      </w:divBdr>
    </w:div>
    <w:div w:id="2035114383">
      <w:bodyDiv w:val="1"/>
      <w:marLeft w:val="0"/>
      <w:marRight w:val="0"/>
      <w:marTop w:val="0"/>
      <w:marBottom w:val="0"/>
      <w:divBdr>
        <w:top w:val="none" w:sz="0" w:space="0" w:color="auto"/>
        <w:left w:val="none" w:sz="0" w:space="0" w:color="auto"/>
        <w:bottom w:val="none" w:sz="0" w:space="0" w:color="auto"/>
        <w:right w:val="none" w:sz="0" w:space="0" w:color="auto"/>
      </w:divBdr>
    </w:div>
    <w:div w:id="205484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AE9D8-5760-4441-938E-855A17BA2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1705</Words>
  <Characters>9724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Administrator</cp:lastModifiedBy>
  <cp:revision>3</cp:revision>
  <cp:lastPrinted>2024-12-13T07:26:00Z</cp:lastPrinted>
  <dcterms:created xsi:type="dcterms:W3CDTF">2024-12-19T07:44:00Z</dcterms:created>
  <dcterms:modified xsi:type="dcterms:W3CDTF">2024-12-19T08:02:00Z</dcterms:modified>
</cp:coreProperties>
</file>